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878" w:rsidRPr="007D6C41" w:rsidRDefault="00204878" w:rsidP="00F5725B">
      <w:pPr>
        <w:widowControl w:val="0"/>
        <w:ind w:left="4111"/>
        <w:jc w:val="both"/>
        <w:rPr>
          <w:rFonts w:ascii="Arial" w:hAnsi="Arial" w:cs="Arial"/>
          <w:sz w:val="24"/>
          <w:szCs w:val="24"/>
          <w:lang w:val="es-ES_tradnl"/>
        </w:rPr>
      </w:pPr>
      <w:r w:rsidRPr="007D6C41">
        <w:rPr>
          <w:rFonts w:ascii="Arial" w:hAnsi="Arial" w:cs="Arial"/>
          <w:b/>
          <w:sz w:val="24"/>
          <w:szCs w:val="24"/>
        </w:rPr>
        <w:t xml:space="preserve">COMISIÓN PERMANENTE </w:t>
      </w:r>
      <w:r w:rsidR="0004208B" w:rsidRPr="007D6C41">
        <w:rPr>
          <w:rFonts w:ascii="Arial" w:hAnsi="Arial" w:cs="Arial"/>
          <w:b/>
          <w:sz w:val="24"/>
          <w:szCs w:val="24"/>
        </w:rPr>
        <w:t>DE JUSTICIA Y SEGURIDAD PÚBLICA</w:t>
      </w:r>
      <w:r w:rsidRPr="007D6C41">
        <w:rPr>
          <w:rFonts w:ascii="Arial" w:hAnsi="Arial" w:cs="Arial"/>
          <w:b/>
          <w:sz w:val="24"/>
          <w:szCs w:val="24"/>
        </w:rPr>
        <w:t xml:space="preserve">.- </w:t>
      </w:r>
      <w:r w:rsidRPr="007D6C41">
        <w:rPr>
          <w:rFonts w:ascii="Arial" w:hAnsi="Arial" w:cs="Arial"/>
          <w:sz w:val="24"/>
          <w:szCs w:val="24"/>
        </w:rPr>
        <w:t>DIPUTADOS:</w:t>
      </w:r>
      <w:r w:rsidRPr="007D6C41">
        <w:rPr>
          <w:rFonts w:ascii="Arial" w:hAnsi="Arial" w:cs="Arial"/>
          <w:sz w:val="24"/>
          <w:szCs w:val="24"/>
          <w:lang w:val="es-ES_tradnl"/>
        </w:rPr>
        <w:t xml:space="preserve"> </w:t>
      </w:r>
      <w:r w:rsidR="007D6C41" w:rsidRPr="007D6C41">
        <w:rPr>
          <w:rFonts w:ascii="Arial" w:hAnsi="Arial" w:cs="Arial"/>
          <w:sz w:val="24"/>
          <w:szCs w:val="24"/>
        </w:rPr>
        <w:t>LUIS ENRIQUE BORJAS ROMERO,</w:t>
      </w:r>
      <w:r w:rsidR="007D6C41" w:rsidRPr="007D6C41">
        <w:rPr>
          <w:sz w:val="24"/>
          <w:szCs w:val="24"/>
        </w:rPr>
        <w:t xml:space="preserve"> </w:t>
      </w:r>
      <w:r w:rsidR="007D6C41" w:rsidRPr="007D6C41">
        <w:rPr>
          <w:rFonts w:ascii="Arial" w:hAnsi="Arial" w:cs="Arial"/>
          <w:sz w:val="24"/>
          <w:szCs w:val="24"/>
        </w:rPr>
        <w:t>KATHIA MARÍA BOLIO PINELO, KARLA REYNA FRANCO BLANCO, LUIS MARÍA AGUILAR CASTILLO,</w:t>
      </w:r>
      <w:r w:rsidR="007D6C41" w:rsidRPr="007D6C41">
        <w:rPr>
          <w:sz w:val="24"/>
          <w:szCs w:val="24"/>
        </w:rPr>
        <w:t xml:space="preserve"> </w:t>
      </w:r>
      <w:r w:rsidR="007D6C41" w:rsidRPr="007D6C41">
        <w:rPr>
          <w:rFonts w:ascii="Arial" w:hAnsi="Arial" w:cs="Arial"/>
          <w:sz w:val="24"/>
          <w:szCs w:val="24"/>
        </w:rPr>
        <w:t>SILVIA AMÉRICA LÓPEZ ESCOFFIÉ, ROSA ADRIANA DÍAZ LIZAMA, FELIPE CERVERA HERNÁNDEZ, VÍCTOR MERARI SÁNCHEZ ROCA, MARTÍN ENRIQUE CASTILLO RUZ</w:t>
      </w:r>
      <w:r w:rsidRPr="007D6C41">
        <w:rPr>
          <w:rFonts w:ascii="Arial" w:hAnsi="Arial" w:cs="Arial"/>
          <w:sz w:val="24"/>
          <w:szCs w:val="24"/>
          <w:lang w:val="es-ES_tradnl"/>
        </w:rPr>
        <w:t>.</w:t>
      </w:r>
      <w:r w:rsidR="00016684" w:rsidRPr="007D6C41">
        <w:rPr>
          <w:rFonts w:ascii="Arial" w:hAnsi="Arial" w:cs="Arial"/>
          <w:sz w:val="24"/>
          <w:szCs w:val="24"/>
          <w:lang w:val="es-ES_tradnl"/>
        </w:rPr>
        <w:t>- -</w:t>
      </w:r>
      <w:r w:rsidRPr="007D6C41">
        <w:rPr>
          <w:rFonts w:ascii="Arial" w:hAnsi="Arial" w:cs="Arial"/>
          <w:sz w:val="24"/>
          <w:szCs w:val="24"/>
          <w:lang w:val="es-ES_tradnl"/>
        </w:rPr>
        <w:t xml:space="preserve"> </w:t>
      </w:r>
      <w:r w:rsidR="007D6C41">
        <w:rPr>
          <w:rFonts w:ascii="Arial" w:hAnsi="Arial" w:cs="Arial"/>
          <w:sz w:val="24"/>
          <w:szCs w:val="24"/>
          <w:lang w:val="es-ES_tradnl"/>
        </w:rPr>
        <w:t>- - - - - - -</w:t>
      </w:r>
    </w:p>
    <w:p w:rsidR="00834830" w:rsidRDefault="00834830" w:rsidP="00F5725B">
      <w:pPr>
        <w:spacing w:line="360" w:lineRule="auto"/>
        <w:jc w:val="both"/>
        <w:rPr>
          <w:rFonts w:ascii="Arial" w:hAnsi="Arial" w:cs="Arial"/>
          <w:sz w:val="24"/>
          <w:szCs w:val="24"/>
          <w:lang w:val="es-ES_tradnl"/>
        </w:rPr>
      </w:pPr>
    </w:p>
    <w:p w:rsidR="003F62B6" w:rsidRPr="00523837" w:rsidRDefault="00CE344D" w:rsidP="00F5725B">
      <w:pPr>
        <w:spacing w:line="360" w:lineRule="auto"/>
        <w:jc w:val="both"/>
        <w:rPr>
          <w:rFonts w:ascii="Arial" w:hAnsi="Arial" w:cs="Arial"/>
          <w:b/>
          <w:sz w:val="24"/>
          <w:szCs w:val="24"/>
        </w:rPr>
      </w:pPr>
      <w:r>
        <w:rPr>
          <w:rFonts w:ascii="Arial" w:hAnsi="Arial" w:cs="Arial"/>
          <w:b/>
          <w:sz w:val="24"/>
          <w:szCs w:val="24"/>
        </w:rPr>
        <w:tab/>
      </w:r>
      <w:r w:rsidR="002B0366" w:rsidRPr="00523837">
        <w:rPr>
          <w:rFonts w:ascii="Arial" w:hAnsi="Arial" w:cs="Arial"/>
          <w:b/>
          <w:sz w:val="24"/>
          <w:szCs w:val="24"/>
        </w:rPr>
        <w:t>H. CONGRESO DEL ESTADO</w:t>
      </w:r>
      <w:r w:rsidR="001621C5" w:rsidRPr="00523837">
        <w:rPr>
          <w:rFonts w:ascii="Arial" w:hAnsi="Arial" w:cs="Arial"/>
          <w:b/>
          <w:sz w:val="24"/>
          <w:szCs w:val="24"/>
        </w:rPr>
        <w:t>:</w:t>
      </w:r>
    </w:p>
    <w:p w:rsidR="003F62B6" w:rsidRPr="00523837" w:rsidRDefault="003F62B6" w:rsidP="00F5725B">
      <w:pPr>
        <w:spacing w:line="360" w:lineRule="auto"/>
        <w:ind w:left="-284"/>
        <w:jc w:val="both"/>
        <w:rPr>
          <w:rFonts w:ascii="Arial" w:hAnsi="Arial" w:cs="Arial"/>
          <w:b/>
          <w:sz w:val="24"/>
          <w:szCs w:val="24"/>
        </w:rPr>
      </w:pPr>
    </w:p>
    <w:p w:rsidR="0000040E" w:rsidRDefault="00523837" w:rsidP="00F5725B">
      <w:pPr>
        <w:spacing w:line="360" w:lineRule="auto"/>
        <w:ind w:firstLine="709"/>
        <w:jc w:val="both"/>
        <w:rPr>
          <w:rFonts w:ascii="Arial" w:hAnsi="Arial" w:cs="Arial"/>
          <w:sz w:val="24"/>
          <w:szCs w:val="24"/>
        </w:rPr>
      </w:pPr>
      <w:r w:rsidRPr="00824B4E">
        <w:rPr>
          <w:rFonts w:ascii="Arial" w:hAnsi="Arial" w:cs="Arial"/>
          <w:sz w:val="24"/>
          <w:szCs w:val="24"/>
        </w:rPr>
        <w:t xml:space="preserve">En </w:t>
      </w:r>
      <w:r w:rsidR="00716753" w:rsidRPr="00824B4E">
        <w:rPr>
          <w:rFonts w:ascii="Arial" w:hAnsi="Arial" w:cs="Arial"/>
          <w:sz w:val="24"/>
          <w:szCs w:val="24"/>
        </w:rPr>
        <w:t>S</w:t>
      </w:r>
      <w:r w:rsidRPr="00824B4E">
        <w:rPr>
          <w:rFonts w:ascii="Arial" w:hAnsi="Arial" w:cs="Arial"/>
          <w:sz w:val="24"/>
          <w:szCs w:val="24"/>
        </w:rPr>
        <w:t xml:space="preserve">esión </w:t>
      </w:r>
      <w:r w:rsidR="00716753" w:rsidRPr="00824B4E">
        <w:rPr>
          <w:rFonts w:ascii="Arial" w:hAnsi="Arial" w:cs="Arial"/>
          <w:sz w:val="24"/>
          <w:szCs w:val="24"/>
        </w:rPr>
        <w:t xml:space="preserve">Ordinaria </w:t>
      </w:r>
      <w:r w:rsidRPr="00824B4E">
        <w:rPr>
          <w:rFonts w:ascii="Arial" w:hAnsi="Arial" w:cs="Arial"/>
          <w:sz w:val="24"/>
          <w:szCs w:val="24"/>
        </w:rPr>
        <w:t>de</w:t>
      </w:r>
      <w:r w:rsidR="00096F93" w:rsidRPr="00824B4E">
        <w:rPr>
          <w:rFonts w:ascii="Arial" w:hAnsi="Arial" w:cs="Arial"/>
          <w:sz w:val="24"/>
          <w:szCs w:val="24"/>
        </w:rPr>
        <w:t xml:space="preserve"> Pleno de esta Soberanía</w:t>
      </w:r>
      <w:r w:rsidRPr="00824B4E">
        <w:rPr>
          <w:rFonts w:ascii="Arial" w:hAnsi="Arial" w:cs="Arial"/>
          <w:sz w:val="24"/>
          <w:szCs w:val="24"/>
        </w:rPr>
        <w:t>,</w:t>
      </w:r>
      <w:r w:rsidR="003F27F4" w:rsidRPr="00824B4E">
        <w:rPr>
          <w:rFonts w:ascii="Arial" w:hAnsi="Arial" w:cs="Arial"/>
          <w:sz w:val="24"/>
          <w:szCs w:val="24"/>
        </w:rPr>
        <w:t xml:space="preserve"> celebrada</w:t>
      </w:r>
      <w:r w:rsidRPr="00824B4E">
        <w:rPr>
          <w:rFonts w:ascii="Arial" w:hAnsi="Arial" w:cs="Arial"/>
          <w:sz w:val="24"/>
          <w:szCs w:val="24"/>
        </w:rPr>
        <w:t xml:space="preserve"> </w:t>
      </w:r>
      <w:r w:rsidR="005E5FBB" w:rsidRPr="00824B4E">
        <w:rPr>
          <w:rFonts w:ascii="Arial" w:hAnsi="Arial" w:cs="Arial"/>
          <w:sz w:val="24"/>
          <w:szCs w:val="24"/>
        </w:rPr>
        <w:t>en</w:t>
      </w:r>
      <w:r w:rsidR="00716753" w:rsidRPr="00824B4E">
        <w:rPr>
          <w:rFonts w:ascii="Arial" w:hAnsi="Arial" w:cs="Arial"/>
          <w:sz w:val="24"/>
          <w:szCs w:val="24"/>
        </w:rPr>
        <w:t xml:space="preserve"> fecha </w:t>
      </w:r>
      <w:r w:rsidR="00824B4E" w:rsidRPr="00824B4E">
        <w:rPr>
          <w:rFonts w:ascii="Arial" w:hAnsi="Arial" w:cs="Arial"/>
          <w:sz w:val="24"/>
          <w:szCs w:val="24"/>
        </w:rPr>
        <w:t>10</w:t>
      </w:r>
      <w:r w:rsidR="0000040E" w:rsidRPr="00824B4E">
        <w:rPr>
          <w:rFonts w:ascii="Arial" w:hAnsi="Arial" w:cs="Arial"/>
          <w:sz w:val="24"/>
          <w:szCs w:val="24"/>
        </w:rPr>
        <w:t xml:space="preserve"> </w:t>
      </w:r>
      <w:r w:rsidRPr="00824B4E">
        <w:rPr>
          <w:rFonts w:ascii="Arial" w:hAnsi="Arial" w:cs="Arial"/>
          <w:sz w:val="24"/>
          <w:szCs w:val="24"/>
        </w:rPr>
        <w:t xml:space="preserve">de </w:t>
      </w:r>
      <w:r w:rsidR="00824B4E" w:rsidRPr="00824B4E">
        <w:rPr>
          <w:rFonts w:ascii="Arial" w:hAnsi="Arial" w:cs="Arial"/>
          <w:sz w:val="24"/>
          <w:szCs w:val="24"/>
        </w:rPr>
        <w:t xml:space="preserve">abril </w:t>
      </w:r>
      <w:r w:rsidRPr="00824B4E">
        <w:rPr>
          <w:rFonts w:ascii="Arial" w:hAnsi="Arial" w:cs="Arial"/>
          <w:sz w:val="24"/>
          <w:szCs w:val="24"/>
        </w:rPr>
        <w:t xml:space="preserve">del año en curso, se turnó a </w:t>
      </w:r>
      <w:r w:rsidR="00716753" w:rsidRPr="00824B4E">
        <w:rPr>
          <w:rFonts w:ascii="Arial" w:hAnsi="Arial" w:cs="Arial"/>
          <w:sz w:val="24"/>
          <w:szCs w:val="24"/>
        </w:rPr>
        <w:t xml:space="preserve">esta </w:t>
      </w:r>
      <w:r w:rsidR="006A041C" w:rsidRPr="00824B4E">
        <w:rPr>
          <w:rFonts w:ascii="Arial" w:hAnsi="Arial" w:cs="Arial"/>
          <w:sz w:val="24"/>
          <w:szCs w:val="24"/>
        </w:rPr>
        <w:t xml:space="preserve">Comisión Permanente de </w:t>
      </w:r>
      <w:r w:rsidR="0000040E" w:rsidRPr="00824B4E">
        <w:rPr>
          <w:rFonts w:ascii="Arial" w:hAnsi="Arial" w:cs="Arial"/>
          <w:sz w:val="24"/>
          <w:szCs w:val="24"/>
        </w:rPr>
        <w:t xml:space="preserve">Justicia y Seguridad Pública </w:t>
      </w:r>
      <w:r w:rsidR="00461662" w:rsidRPr="00824B4E">
        <w:rPr>
          <w:rFonts w:ascii="Arial" w:hAnsi="Arial" w:cs="Arial"/>
          <w:sz w:val="24"/>
          <w:szCs w:val="24"/>
        </w:rPr>
        <w:t xml:space="preserve">para su estudio, análisis y dictamen, </w:t>
      </w:r>
      <w:r w:rsidR="00C32086" w:rsidRPr="00824B4E">
        <w:rPr>
          <w:rFonts w:ascii="Arial" w:hAnsi="Arial" w:cs="Arial"/>
          <w:sz w:val="24"/>
          <w:szCs w:val="24"/>
        </w:rPr>
        <w:t>la</w:t>
      </w:r>
      <w:r w:rsidRPr="00824B4E">
        <w:rPr>
          <w:rFonts w:ascii="Arial" w:hAnsi="Arial" w:cs="Arial"/>
          <w:sz w:val="24"/>
          <w:szCs w:val="24"/>
        </w:rPr>
        <w:t xml:space="preserve"> iniciativa </w:t>
      </w:r>
      <w:r w:rsidR="00B406F6" w:rsidRPr="00824B4E">
        <w:rPr>
          <w:rFonts w:ascii="Arial" w:hAnsi="Arial" w:cs="Arial"/>
          <w:sz w:val="24"/>
          <w:szCs w:val="24"/>
        </w:rPr>
        <w:t xml:space="preserve">para modificar la Ley del Sistema Estatal de Seguridad Pública, </w:t>
      </w:r>
      <w:r w:rsidR="00824B4E" w:rsidRPr="00824B4E">
        <w:rPr>
          <w:rFonts w:ascii="Arial" w:hAnsi="Arial" w:cs="Arial"/>
          <w:sz w:val="24"/>
          <w:szCs w:val="24"/>
        </w:rPr>
        <w:t>en materia del Uso indebido de los Sistemas de Emergencia Telefónicos a través de llam</w:t>
      </w:r>
      <w:r w:rsidR="00824B4E">
        <w:rPr>
          <w:rFonts w:ascii="Arial" w:hAnsi="Arial" w:cs="Arial"/>
          <w:sz w:val="24"/>
          <w:szCs w:val="24"/>
        </w:rPr>
        <w:t>a</w:t>
      </w:r>
      <w:r w:rsidR="00824B4E" w:rsidRPr="00824B4E">
        <w:rPr>
          <w:rFonts w:ascii="Arial" w:hAnsi="Arial" w:cs="Arial"/>
          <w:sz w:val="24"/>
          <w:szCs w:val="24"/>
        </w:rPr>
        <w:t>das falsas o inoperantes</w:t>
      </w:r>
      <w:r w:rsidR="004B6AD1" w:rsidRPr="00824B4E">
        <w:rPr>
          <w:rFonts w:ascii="Arial" w:hAnsi="Arial" w:cs="Arial"/>
          <w:sz w:val="24"/>
          <w:szCs w:val="24"/>
        </w:rPr>
        <w:t>,</w:t>
      </w:r>
      <w:r w:rsidR="0000040E" w:rsidRPr="00824B4E">
        <w:rPr>
          <w:rFonts w:ascii="Arial" w:hAnsi="Arial" w:cs="Arial"/>
          <w:sz w:val="24"/>
          <w:szCs w:val="24"/>
        </w:rPr>
        <w:t xml:space="preserve"> suscrita por </w:t>
      </w:r>
      <w:r w:rsidR="00B406F6" w:rsidRPr="00824B4E">
        <w:rPr>
          <w:rFonts w:ascii="Arial" w:hAnsi="Arial" w:cs="Arial"/>
          <w:sz w:val="24"/>
          <w:szCs w:val="24"/>
        </w:rPr>
        <w:t xml:space="preserve">el </w:t>
      </w:r>
      <w:r w:rsidR="00824B4E" w:rsidRPr="00824B4E">
        <w:rPr>
          <w:rFonts w:ascii="Arial" w:hAnsi="Arial" w:cs="Arial"/>
          <w:sz w:val="24"/>
          <w:szCs w:val="24"/>
        </w:rPr>
        <w:t>Diputado Luis Enrique Borjas Romero integrante de la Fracción Legislativa del Partido Revolucionario Institucional de esta LXII legislatura</w:t>
      </w:r>
      <w:r w:rsidR="00B406F6">
        <w:rPr>
          <w:rFonts w:ascii="Arial" w:hAnsi="Arial" w:cs="Arial"/>
          <w:sz w:val="24"/>
          <w:szCs w:val="24"/>
        </w:rPr>
        <w:t>.</w:t>
      </w:r>
    </w:p>
    <w:p w:rsidR="0000040E" w:rsidRDefault="0000040E" w:rsidP="00F5725B">
      <w:pPr>
        <w:spacing w:line="360" w:lineRule="auto"/>
        <w:ind w:left="-284" w:firstLine="708"/>
        <w:jc w:val="both"/>
        <w:rPr>
          <w:rFonts w:ascii="Arial" w:hAnsi="Arial" w:cs="Arial"/>
          <w:sz w:val="24"/>
          <w:szCs w:val="24"/>
        </w:rPr>
      </w:pPr>
    </w:p>
    <w:p w:rsidR="00E93303" w:rsidRDefault="00523837" w:rsidP="00F5725B">
      <w:pPr>
        <w:pStyle w:val="Textoindependiente2"/>
        <w:ind w:firstLine="708"/>
        <w:rPr>
          <w:szCs w:val="24"/>
        </w:rPr>
      </w:pPr>
      <w:r w:rsidRPr="00523837">
        <w:rPr>
          <w:szCs w:val="24"/>
        </w:rPr>
        <w:t xml:space="preserve">Los diputados integrantes de esta Comisión Permanente, en los trabajos de estudio y análisis de la referida iniciativa, tomamos </w:t>
      </w:r>
      <w:r w:rsidR="003433EC">
        <w:rPr>
          <w:szCs w:val="24"/>
        </w:rPr>
        <w:t>en consideración los siguientes,</w:t>
      </w:r>
    </w:p>
    <w:p w:rsidR="00E93303" w:rsidRDefault="00E93303" w:rsidP="00F5725B">
      <w:pPr>
        <w:pStyle w:val="Textoindependiente2"/>
        <w:rPr>
          <w:szCs w:val="24"/>
        </w:rPr>
      </w:pPr>
    </w:p>
    <w:p w:rsidR="00523837" w:rsidRPr="00E93303" w:rsidRDefault="00523837" w:rsidP="00F5725B">
      <w:pPr>
        <w:pStyle w:val="Textoindependiente2"/>
        <w:jc w:val="center"/>
        <w:rPr>
          <w:szCs w:val="24"/>
        </w:rPr>
      </w:pPr>
      <w:r w:rsidRPr="00523837">
        <w:rPr>
          <w:b/>
          <w:szCs w:val="24"/>
        </w:rPr>
        <w:t>A N T E C E D E N T E S:</w:t>
      </w:r>
    </w:p>
    <w:p w:rsidR="006E1B18" w:rsidRPr="006E1B18" w:rsidRDefault="006E1B18" w:rsidP="00F5725B">
      <w:pPr>
        <w:pStyle w:val="NormalWeb"/>
        <w:tabs>
          <w:tab w:val="left" w:pos="7371"/>
        </w:tabs>
        <w:spacing w:before="0" w:beforeAutospacing="0" w:after="0" w:afterAutospacing="0"/>
        <w:jc w:val="both"/>
        <w:rPr>
          <w:lang w:val="es-ES"/>
        </w:rPr>
      </w:pPr>
    </w:p>
    <w:p w:rsidR="00F70E99" w:rsidRDefault="007E7EDA" w:rsidP="00F5725B">
      <w:pPr>
        <w:spacing w:line="360" w:lineRule="auto"/>
        <w:ind w:firstLine="709"/>
        <w:jc w:val="both"/>
        <w:rPr>
          <w:rFonts w:ascii="Arial" w:hAnsi="Arial" w:cs="Arial"/>
          <w:sz w:val="24"/>
          <w:szCs w:val="24"/>
          <w:lang w:val="es-MX"/>
        </w:rPr>
      </w:pPr>
      <w:r>
        <w:rPr>
          <w:rFonts w:ascii="Arial" w:hAnsi="Arial" w:cs="Arial"/>
          <w:b/>
          <w:sz w:val="24"/>
          <w:szCs w:val="24"/>
        </w:rPr>
        <w:t>PRIMERO</w:t>
      </w:r>
      <w:r w:rsidR="002366C4">
        <w:rPr>
          <w:rFonts w:ascii="Arial" w:hAnsi="Arial" w:cs="Arial"/>
          <w:b/>
          <w:sz w:val="24"/>
          <w:szCs w:val="24"/>
          <w:lang w:val="es-MX"/>
        </w:rPr>
        <w:t>.</w:t>
      </w:r>
      <w:r w:rsidR="005D46DE" w:rsidRPr="005D46DE">
        <w:rPr>
          <w:rFonts w:ascii="Arial" w:hAnsi="Arial" w:cs="Arial"/>
          <w:b/>
          <w:sz w:val="24"/>
          <w:szCs w:val="24"/>
          <w:lang w:val="es-MX"/>
        </w:rPr>
        <w:t xml:space="preserve"> </w:t>
      </w:r>
      <w:r w:rsidR="002366C4">
        <w:rPr>
          <w:rFonts w:ascii="Arial" w:hAnsi="Arial" w:cs="Arial"/>
          <w:sz w:val="24"/>
          <w:szCs w:val="24"/>
          <w:lang w:val="es-MX"/>
        </w:rPr>
        <w:t xml:space="preserve">Con </w:t>
      </w:r>
      <w:r w:rsidR="00F70E99">
        <w:rPr>
          <w:rFonts w:ascii="Arial" w:hAnsi="Arial" w:cs="Arial"/>
          <w:sz w:val="24"/>
          <w:szCs w:val="24"/>
          <w:lang w:val="es-MX"/>
        </w:rPr>
        <w:t xml:space="preserve">fecha 2 de mayo de 2016, se publicó en el Diario Oficial del Gobierno del Estado la Ley del Sistema Estatal de Seguridad Pública, </w:t>
      </w:r>
      <w:r w:rsidR="00FD64D9">
        <w:rPr>
          <w:rFonts w:ascii="Arial" w:hAnsi="Arial" w:cs="Arial"/>
          <w:sz w:val="24"/>
          <w:szCs w:val="24"/>
          <w:lang w:val="es-MX"/>
        </w:rPr>
        <w:lastRenderedPageBreak/>
        <w:t xml:space="preserve">mediante decreto 285, </w:t>
      </w:r>
      <w:r w:rsidR="00F70E99">
        <w:rPr>
          <w:rFonts w:ascii="Arial" w:hAnsi="Arial" w:cs="Arial"/>
          <w:sz w:val="24"/>
          <w:szCs w:val="24"/>
          <w:lang w:val="es-MX"/>
        </w:rPr>
        <w:t xml:space="preserve">dicha Ley ha sufrido </w:t>
      </w:r>
      <w:r w:rsidR="00824B4E" w:rsidRPr="00824B4E">
        <w:rPr>
          <w:rFonts w:ascii="Arial" w:hAnsi="Arial" w:cs="Arial"/>
          <w:sz w:val="24"/>
          <w:szCs w:val="24"/>
          <w:lang w:val="es-MX"/>
        </w:rPr>
        <w:t>4</w:t>
      </w:r>
      <w:r w:rsidR="00F70E99" w:rsidRPr="00824B4E">
        <w:rPr>
          <w:rFonts w:ascii="Arial" w:hAnsi="Arial" w:cs="Arial"/>
          <w:sz w:val="24"/>
          <w:szCs w:val="24"/>
          <w:lang w:val="es-MX"/>
        </w:rPr>
        <w:t xml:space="preserve"> reformas publicadas en el Diario Oficial del </w:t>
      </w:r>
      <w:r w:rsidR="00FD64D9" w:rsidRPr="00824B4E">
        <w:rPr>
          <w:rFonts w:ascii="Arial" w:hAnsi="Arial" w:cs="Arial"/>
          <w:sz w:val="24"/>
          <w:szCs w:val="24"/>
          <w:lang w:val="es-MX"/>
        </w:rPr>
        <w:t xml:space="preserve">Gobierno del </w:t>
      </w:r>
      <w:r w:rsidR="00F70E99" w:rsidRPr="00824B4E">
        <w:rPr>
          <w:rFonts w:ascii="Arial" w:hAnsi="Arial" w:cs="Arial"/>
          <w:sz w:val="24"/>
          <w:szCs w:val="24"/>
          <w:lang w:val="es-MX"/>
        </w:rPr>
        <w:t xml:space="preserve">Estado el 24 de noviembre </w:t>
      </w:r>
      <w:r w:rsidR="00824B4E" w:rsidRPr="00824B4E">
        <w:rPr>
          <w:rFonts w:ascii="Arial" w:hAnsi="Arial" w:cs="Arial"/>
          <w:sz w:val="24"/>
          <w:szCs w:val="24"/>
          <w:lang w:val="es-MX"/>
        </w:rPr>
        <w:t>de 2017,</w:t>
      </w:r>
      <w:r w:rsidR="00D46E39" w:rsidRPr="00824B4E">
        <w:rPr>
          <w:rFonts w:ascii="Arial" w:hAnsi="Arial" w:cs="Arial"/>
          <w:sz w:val="24"/>
          <w:szCs w:val="24"/>
          <w:lang w:val="es-MX"/>
        </w:rPr>
        <w:t xml:space="preserve"> 14 de febrero de 2018,</w:t>
      </w:r>
      <w:r w:rsidR="00824B4E" w:rsidRPr="00824B4E">
        <w:rPr>
          <w:rFonts w:ascii="Arial" w:hAnsi="Arial" w:cs="Arial"/>
          <w:sz w:val="24"/>
          <w:szCs w:val="24"/>
          <w:lang w:val="es-MX"/>
        </w:rPr>
        <w:t xml:space="preserve"> 25 de julio de 2018 y 27 de agosto de 2018</w:t>
      </w:r>
      <w:r w:rsidR="00D46E39" w:rsidRPr="00824B4E">
        <w:rPr>
          <w:rFonts w:ascii="Arial" w:hAnsi="Arial" w:cs="Arial"/>
          <w:sz w:val="24"/>
          <w:szCs w:val="24"/>
          <w:lang w:val="es-MX"/>
        </w:rPr>
        <w:t xml:space="preserve"> respectivamente.</w:t>
      </w:r>
    </w:p>
    <w:p w:rsidR="00F70E99" w:rsidRDefault="00F70E99" w:rsidP="00F5725B">
      <w:pPr>
        <w:spacing w:line="360" w:lineRule="auto"/>
        <w:ind w:firstLine="709"/>
        <w:jc w:val="both"/>
        <w:rPr>
          <w:rFonts w:ascii="Arial" w:hAnsi="Arial" w:cs="Arial"/>
          <w:sz w:val="24"/>
          <w:szCs w:val="24"/>
          <w:lang w:val="es-MX"/>
        </w:rPr>
      </w:pPr>
    </w:p>
    <w:p w:rsidR="005D46DE" w:rsidRPr="005D46DE" w:rsidRDefault="007E7EDA" w:rsidP="00F5725B">
      <w:pPr>
        <w:spacing w:line="360" w:lineRule="auto"/>
        <w:ind w:firstLine="709"/>
        <w:jc w:val="both"/>
        <w:rPr>
          <w:rFonts w:ascii="Arial" w:hAnsi="Arial" w:cs="Arial"/>
          <w:sz w:val="24"/>
          <w:szCs w:val="24"/>
        </w:rPr>
      </w:pPr>
      <w:r>
        <w:rPr>
          <w:rFonts w:ascii="Arial" w:hAnsi="Arial" w:cs="Arial"/>
          <w:b/>
          <w:sz w:val="24"/>
          <w:szCs w:val="24"/>
          <w:lang w:val="es-MX"/>
        </w:rPr>
        <w:t>SEGUNDO</w:t>
      </w:r>
      <w:r w:rsidR="004D3772">
        <w:rPr>
          <w:rFonts w:ascii="Arial" w:hAnsi="Arial" w:cs="Arial"/>
          <w:b/>
          <w:sz w:val="24"/>
          <w:szCs w:val="24"/>
          <w:lang w:val="es-MX"/>
        </w:rPr>
        <w:t xml:space="preserve">. </w:t>
      </w:r>
      <w:r w:rsidR="004D3772">
        <w:rPr>
          <w:rFonts w:ascii="Arial" w:hAnsi="Arial" w:cs="Arial"/>
          <w:sz w:val="24"/>
          <w:szCs w:val="24"/>
          <w:lang w:val="es-MX"/>
        </w:rPr>
        <w:t>De igual manera, con</w:t>
      </w:r>
      <w:r w:rsidR="00824B4E">
        <w:rPr>
          <w:rFonts w:ascii="Arial" w:hAnsi="Arial" w:cs="Arial"/>
          <w:sz w:val="24"/>
          <w:szCs w:val="24"/>
          <w:lang w:val="es-MX"/>
        </w:rPr>
        <w:t xml:space="preserve"> fecha 3 de abril de 2019</w:t>
      </w:r>
      <w:r w:rsidR="00F70E99">
        <w:rPr>
          <w:rFonts w:ascii="Arial" w:hAnsi="Arial" w:cs="Arial"/>
          <w:sz w:val="24"/>
          <w:szCs w:val="24"/>
          <w:lang w:val="es-MX"/>
        </w:rPr>
        <w:t xml:space="preserve"> </w:t>
      </w:r>
      <w:r w:rsidR="005D46DE">
        <w:rPr>
          <w:rFonts w:ascii="Arial" w:hAnsi="Arial" w:cs="Arial"/>
          <w:sz w:val="24"/>
          <w:szCs w:val="24"/>
          <w:lang w:val="es-MX"/>
        </w:rPr>
        <w:t xml:space="preserve">se presentó ante </w:t>
      </w:r>
      <w:r w:rsidR="005D46DE" w:rsidRPr="005D46DE">
        <w:rPr>
          <w:rFonts w:ascii="Arial" w:hAnsi="Arial" w:cs="Arial"/>
          <w:sz w:val="24"/>
          <w:szCs w:val="24"/>
          <w:lang w:val="es-MX"/>
        </w:rPr>
        <w:t xml:space="preserve">esta Soberanía </w:t>
      </w:r>
      <w:r w:rsidR="005D46DE" w:rsidRPr="005D46DE">
        <w:rPr>
          <w:rFonts w:ascii="Arial" w:hAnsi="Arial" w:cs="Arial"/>
          <w:sz w:val="24"/>
          <w:szCs w:val="24"/>
        </w:rPr>
        <w:t xml:space="preserve">la </w:t>
      </w:r>
      <w:r w:rsidR="00824B4E" w:rsidRPr="00824B4E">
        <w:rPr>
          <w:rFonts w:ascii="Arial" w:hAnsi="Arial" w:cs="Arial"/>
          <w:sz w:val="24"/>
          <w:szCs w:val="24"/>
        </w:rPr>
        <w:t>iniciativa para modificar la Ley del Sistema Estatal de Seguridad Pública, en materia del Uso indebido de los Sistemas de Emergencia Telefónicos a través de llamadas falsas o inoperantes, suscrita por el Diputado Luis Enrique Borjas Romero integrante de la Fracción Legislativa del Partido Revolucionario Institucional de esta LXII legislatura</w:t>
      </w:r>
      <w:r w:rsidR="005D46DE" w:rsidRPr="005D46DE">
        <w:rPr>
          <w:rFonts w:ascii="Arial" w:hAnsi="Arial" w:cs="Arial"/>
          <w:sz w:val="24"/>
          <w:szCs w:val="24"/>
        </w:rPr>
        <w:t>.</w:t>
      </w:r>
    </w:p>
    <w:p w:rsidR="005D46DE" w:rsidRDefault="005D46DE" w:rsidP="00F5725B">
      <w:pPr>
        <w:pStyle w:val="NormalWeb"/>
        <w:tabs>
          <w:tab w:val="left" w:pos="7371"/>
        </w:tabs>
        <w:spacing w:before="0" w:beforeAutospacing="0" w:after="0" w:afterAutospacing="0" w:line="360" w:lineRule="auto"/>
        <w:ind w:firstLine="708"/>
        <w:jc w:val="both"/>
      </w:pPr>
    </w:p>
    <w:p w:rsidR="005D46DE" w:rsidRDefault="005D46DE" w:rsidP="00F5725B">
      <w:pPr>
        <w:pStyle w:val="NormalWeb"/>
        <w:tabs>
          <w:tab w:val="left" w:pos="7371"/>
        </w:tabs>
        <w:spacing w:before="0" w:beforeAutospacing="0" w:after="0" w:afterAutospacing="0" w:line="360" w:lineRule="auto"/>
        <w:ind w:firstLine="708"/>
        <w:jc w:val="both"/>
      </w:pPr>
      <w:r>
        <w:t>Dentro de</w:t>
      </w:r>
      <w:r w:rsidRPr="00C249EB">
        <w:t xml:space="preserve"> la exposición de motivos </w:t>
      </w:r>
      <w:r w:rsidR="00F70E99">
        <w:t xml:space="preserve">de dicha </w:t>
      </w:r>
      <w:r>
        <w:t xml:space="preserve">Iniciativa, </w:t>
      </w:r>
      <w:r w:rsidR="00824B4E">
        <w:t>el proponente expuso</w:t>
      </w:r>
      <w:r>
        <w:t xml:space="preserve"> </w:t>
      </w:r>
      <w:r w:rsidRPr="00C249EB">
        <w:t>lo siguiente:</w:t>
      </w:r>
    </w:p>
    <w:p w:rsidR="005D46DE" w:rsidRDefault="005D46DE" w:rsidP="00F5725B">
      <w:pPr>
        <w:pStyle w:val="NormalWeb"/>
        <w:tabs>
          <w:tab w:val="left" w:pos="7371"/>
        </w:tabs>
        <w:spacing w:before="0" w:beforeAutospacing="0" w:after="0" w:afterAutospacing="0" w:line="360" w:lineRule="auto"/>
        <w:ind w:firstLine="708"/>
        <w:jc w:val="both"/>
      </w:pPr>
    </w:p>
    <w:p w:rsidR="00824B4E" w:rsidRPr="00F5725B" w:rsidRDefault="00F5725B" w:rsidP="00F5725B">
      <w:pPr>
        <w:ind w:left="426" w:right="334"/>
        <w:jc w:val="both"/>
        <w:rPr>
          <w:rFonts w:ascii="Arial" w:hAnsi="Arial" w:cs="Arial"/>
          <w:i/>
        </w:rPr>
      </w:pPr>
      <w:r>
        <w:rPr>
          <w:rFonts w:ascii="Arial" w:hAnsi="Arial" w:cs="Arial"/>
          <w:i/>
        </w:rPr>
        <w:tab/>
      </w:r>
      <w:r w:rsidR="00824B4E" w:rsidRPr="00F5725B">
        <w:rPr>
          <w:rFonts w:ascii="Arial" w:hAnsi="Arial" w:cs="Arial"/>
          <w:i/>
        </w:rPr>
        <w:t>“La seguridad pública es un pilar esencial en el bienestar de toda sociedad moderna. Un estado de derecho es fundamental para generar las circunstancias necesarias que permitan a los ciudadanos realizar las actividades diarias con la confianza de que sus bienes jurídicos, patrimonio y su integridad física están exentos de cualquier daño o menoscabo.</w:t>
      </w:r>
    </w:p>
    <w:p w:rsidR="00824B4E" w:rsidRPr="00F5725B" w:rsidRDefault="00824B4E" w:rsidP="00F5725B">
      <w:pPr>
        <w:ind w:left="426" w:right="334"/>
        <w:jc w:val="both"/>
        <w:rPr>
          <w:rFonts w:ascii="Arial" w:hAnsi="Arial" w:cs="Arial"/>
          <w:i/>
        </w:rPr>
      </w:pPr>
    </w:p>
    <w:p w:rsidR="00824B4E" w:rsidRPr="00F5725B" w:rsidRDefault="00F5725B" w:rsidP="00F5725B">
      <w:pPr>
        <w:ind w:left="426" w:right="334"/>
        <w:jc w:val="both"/>
        <w:rPr>
          <w:rFonts w:ascii="Arial" w:hAnsi="Arial" w:cs="Arial"/>
          <w:i/>
        </w:rPr>
      </w:pPr>
      <w:r>
        <w:rPr>
          <w:rFonts w:ascii="Arial" w:hAnsi="Arial" w:cs="Arial"/>
          <w:i/>
        </w:rPr>
        <w:tab/>
      </w:r>
      <w:r w:rsidR="00824B4E" w:rsidRPr="00F5725B">
        <w:rPr>
          <w:rFonts w:ascii="Arial" w:hAnsi="Arial" w:cs="Arial"/>
          <w:i/>
        </w:rPr>
        <w:t>En ese sentido, la Constitución Política de los Estados Unidos Mexicanos dispone, en su artículo 21, párrafo noveno, que la seguridad pública es una función a cargo de la federación, las entidades federativas y los municipios, que comprende la prevención de los delitos; la investigación y persecución para hacerla efectiva, así como la sanción de las infracciones administrativas, en los términos de la ley, en las respectivas competencias que la constitución señala. La actuación de las instituciones de seguridad pública se regirá por los principios de legalidad, objetividad, eficiencia, profesionalismo, honradez y respeto a los derechos humanos reconocidos en la constitución.</w:t>
      </w:r>
    </w:p>
    <w:p w:rsidR="00F5725B" w:rsidRPr="00F5725B" w:rsidRDefault="00F5725B" w:rsidP="00F5725B">
      <w:pPr>
        <w:ind w:left="426" w:right="334"/>
        <w:jc w:val="both"/>
        <w:rPr>
          <w:rFonts w:ascii="Arial" w:hAnsi="Arial" w:cs="Arial"/>
          <w:i/>
        </w:rPr>
      </w:pPr>
    </w:p>
    <w:p w:rsidR="00824B4E" w:rsidRPr="00F5725B" w:rsidRDefault="00F5725B" w:rsidP="00F5725B">
      <w:pPr>
        <w:ind w:left="426" w:right="334"/>
        <w:jc w:val="both"/>
        <w:rPr>
          <w:rFonts w:ascii="Arial" w:hAnsi="Arial" w:cs="Arial"/>
          <w:i/>
        </w:rPr>
      </w:pPr>
      <w:r>
        <w:rPr>
          <w:rFonts w:ascii="Arial" w:hAnsi="Arial" w:cs="Arial"/>
          <w:i/>
        </w:rPr>
        <w:tab/>
      </w:r>
      <w:r w:rsidR="00824B4E" w:rsidRPr="00F5725B">
        <w:rPr>
          <w:rFonts w:ascii="Arial" w:hAnsi="Arial" w:cs="Arial"/>
          <w:i/>
        </w:rPr>
        <w:t>De la misma forma, la Ley General del Sistema Nacional de Seguridad Pública, en su artículo 2, párrafo primero, señala que la seguridad pública es una función a cargo de la federación, las entidades federativas y municipios, que tiene como fines salvaguardar la integridad y derechos de las personas así como preservar las libertades, el orden y la paz públicos, y comprende la prevención especial y general de los delitos, la sanción de las infracciones administrativas, así como la investigación y la persecución de los delitos y la reinserción social del sentenciado, en términos de esta ley, en las respectivas competencias establecidas en la Constitución Política de los Estados Unidos Mexicanos.</w:t>
      </w:r>
    </w:p>
    <w:p w:rsidR="00824B4E" w:rsidRPr="00F5725B" w:rsidRDefault="00824B4E" w:rsidP="00F5725B">
      <w:pPr>
        <w:ind w:left="426" w:right="334"/>
        <w:jc w:val="both"/>
        <w:rPr>
          <w:rFonts w:ascii="Arial" w:hAnsi="Arial" w:cs="Arial"/>
          <w:i/>
        </w:rPr>
      </w:pPr>
    </w:p>
    <w:p w:rsidR="00824B4E" w:rsidRPr="00F5725B" w:rsidRDefault="00F5725B" w:rsidP="00F5725B">
      <w:pPr>
        <w:ind w:left="426" w:right="334"/>
        <w:jc w:val="both"/>
        <w:rPr>
          <w:rFonts w:ascii="Arial" w:hAnsi="Arial" w:cs="Arial"/>
          <w:i/>
        </w:rPr>
      </w:pPr>
      <w:r>
        <w:rPr>
          <w:rFonts w:ascii="Arial" w:hAnsi="Arial" w:cs="Arial"/>
          <w:i/>
        </w:rPr>
        <w:tab/>
      </w:r>
      <w:r w:rsidR="00824B4E" w:rsidRPr="00F5725B">
        <w:rPr>
          <w:rFonts w:ascii="Arial" w:hAnsi="Arial" w:cs="Arial"/>
          <w:i/>
        </w:rPr>
        <w:t>En fecha 14 de junio de 2012, se publicó en el Diario Oficial de la Federación, la reforma a la Ley General del Sistema Nacional de Seguridad Pública mediante la cual, en su artículo 129, se estableció que el Centro Nacional de Prevención del Delito y Participación Ciudadana impulsará las acciones necesarias para que la federación, los estados, el distrito federal y los municipios, establezcan un servicio para la localización de personas y bienes, que promueva la colaboración y participación ciudadana, de tal manera que esta disposición jurídica dio pauta al establecimiento del servicio telefónico de atención de emergencias con el número 066.</w:t>
      </w:r>
    </w:p>
    <w:p w:rsidR="00824B4E" w:rsidRPr="00F5725B" w:rsidRDefault="00824B4E" w:rsidP="00F5725B">
      <w:pPr>
        <w:ind w:left="426" w:right="334"/>
        <w:jc w:val="both"/>
        <w:rPr>
          <w:rFonts w:ascii="Arial" w:hAnsi="Arial" w:cs="Arial"/>
          <w:i/>
        </w:rPr>
      </w:pPr>
    </w:p>
    <w:p w:rsidR="00824B4E" w:rsidRPr="00F5725B" w:rsidRDefault="00F5725B" w:rsidP="00F5725B">
      <w:pPr>
        <w:ind w:left="426" w:right="334"/>
        <w:jc w:val="both"/>
        <w:rPr>
          <w:rFonts w:ascii="Arial" w:hAnsi="Arial" w:cs="Arial"/>
          <w:i/>
        </w:rPr>
      </w:pPr>
      <w:r>
        <w:rPr>
          <w:rFonts w:ascii="Arial" w:hAnsi="Arial" w:cs="Arial"/>
          <w:i/>
        </w:rPr>
        <w:tab/>
      </w:r>
      <w:r w:rsidR="00824B4E" w:rsidRPr="00F5725B">
        <w:rPr>
          <w:rFonts w:ascii="Arial" w:hAnsi="Arial" w:cs="Arial"/>
          <w:i/>
        </w:rPr>
        <w:t>En ese orden de ideas, en su artículo 111, párrafo segundo, dispone que el servicio de llamadas de emergencia y el servicio de denuncia anónima operarán con un número único de atención a la ciudadanía, con el objetivo principal de eliminar la pluralidad de números telefónicos de emergencia, de tal forma que también sea benéfico para el turismo, otorgando mayor acceso a los servicios de emergencia.</w:t>
      </w:r>
    </w:p>
    <w:p w:rsidR="00824B4E" w:rsidRPr="00F5725B" w:rsidRDefault="00824B4E" w:rsidP="00F5725B">
      <w:pPr>
        <w:ind w:left="426" w:right="334"/>
        <w:jc w:val="both"/>
        <w:rPr>
          <w:rFonts w:ascii="Arial" w:hAnsi="Arial" w:cs="Arial"/>
          <w:i/>
        </w:rPr>
      </w:pPr>
    </w:p>
    <w:p w:rsidR="00824B4E" w:rsidRPr="00F5725B" w:rsidRDefault="00F5725B" w:rsidP="00F5725B">
      <w:pPr>
        <w:ind w:left="426" w:right="334"/>
        <w:jc w:val="both"/>
        <w:rPr>
          <w:rFonts w:ascii="Arial" w:hAnsi="Arial" w:cs="Arial"/>
          <w:i/>
        </w:rPr>
      </w:pPr>
      <w:r>
        <w:rPr>
          <w:rFonts w:ascii="Arial" w:hAnsi="Arial" w:cs="Arial"/>
          <w:i/>
        </w:rPr>
        <w:tab/>
      </w:r>
      <w:r w:rsidR="00824B4E" w:rsidRPr="00F5725B">
        <w:rPr>
          <w:rFonts w:ascii="Arial" w:hAnsi="Arial" w:cs="Arial"/>
          <w:i/>
        </w:rPr>
        <w:t>Como respuesta a lo anterior, se estableció el 911 como el número único de emergencia, por ser benéfico para todos los mexicanos contar con un medio para pedir auxilio en casos de incidentes médicos, de seguridad pública, de protección civil y de servicios públicos; y por ser el número mencionado el más conocido a nivel mundial.</w:t>
      </w:r>
    </w:p>
    <w:p w:rsidR="00824B4E" w:rsidRPr="00F5725B" w:rsidRDefault="00824B4E" w:rsidP="00F5725B">
      <w:pPr>
        <w:ind w:left="426" w:right="334"/>
        <w:jc w:val="both"/>
        <w:rPr>
          <w:rFonts w:ascii="Arial" w:hAnsi="Arial" w:cs="Arial"/>
          <w:i/>
        </w:rPr>
      </w:pPr>
    </w:p>
    <w:p w:rsidR="00824B4E" w:rsidRPr="00F5725B" w:rsidRDefault="00F5725B" w:rsidP="00F5725B">
      <w:pPr>
        <w:ind w:left="426" w:right="334"/>
        <w:jc w:val="both"/>
        <w:rPr>
          <w:rFonts w:ascii="Arial" w:hAnsi="Arial" w:cs="Arial"/>
          <w:i/>
        </w:rPr>
      </w:pPr>
      <w:r>
        <w:rPr>
          <w:rFonts w:ascii="Arial" w:hAnsi="Arial" w:cs="Arial"/>
          <w:i/>
        </w:rPr>
        <w:tab/>
      </w:r>
      <w:r w:rsidR="00824B4E" w:rsidRPr="00F5725B">
        <w:rPr>
          <w:rFonts w:ascii="Arial" w:hAnsi="Arial" w:cs="Arial"/>
          <w:i/>
        </w:rPr>
        <w:t>En consecuencia, en fecha 9 de enero de 2017, entró en funcionamiento el número único de emergencia 911 en el estado de Yucatán, motivo por el que los números 060 y 066 quedaron sustituidos y a su vez, inoperantes.</w:t>
      </w:r>
    </w:p>
    <w:p w:rsidR="00824B4E" w:rsidRPr="00F5725B" w:rsidRDefault="00824B4E" w:rsidP="00F5725B">
      <w:pPr>
        <w:ind w:left="426" w:right="334"/>
        <w:jc w:val="both"/>
        <w:rPr>
          <w:rFonts w:ascii="Arial" w:hAnsi="Arial" w:cs="Arial"/>
          <w:i/>
        </w:rPr>
      </w:pPr>
    </w:p>
    <w:p w:rsidR="00824B4E" w:rsidRPr="00F5725B" w:rsidRDefault="00F5725B" w:rsidP="00F5725B">
      <w:pPr>
        <w:ind w:left="426" w:right="334"/>
        <w:jc w:val="both"/>
        <w:rPr>
          <w:rFonts w:ascii="Arial" w:hAnsi="Arial" w:cs="Arial"/>
          <w:i/>
        </w:rPr>
      </w:pPr>
      <w:r>
        <w:rPr>
          <w:rFonts w:ascii="Arial" w:hAnsi="Arial" w:cs="Arial"/>
          <w:i/>
        </w:rPr>
        <w:tab/>
      </w:r>
      <w:r w:rsidR="00824B4E" w:rsidRPr="00F5725B">
        <w:rPr>
          <w:rFonts w:ascii="Arial" w:hAnsi="Arial" w:cs="Arial"/>
          <w:i/>
        </w:rPr>
        <w:t>Sin embargo, los números de emergencia en el país son objeto de uso negligente, ya que, de conformidad con los registro de llamadas del Secretariado Ejecutivo del Sistema Nacional de Seguridad Pública, en lo que va del 2018 en Yucatán se registran un total de 893,192 llamadas, de la cuales un total de 737,821 son improcedentes, es decir, no se canalizan a ninguna corporación, al tratarse de bromas, hechos no relacionados con emergencias, o bien llamadas no contestadas o falsas, situación que entorpece el servicio y afecta la procuración eficaz a las llamadas que requieren inmediata respuesta.</w:t>
      </w:r>
    </w:p>
    <w:p w:rsidR="00F5725B" w:rsidRDefault="00F5725B" w:rsidP="00F5725B">
      <w:pPr>
        <w:ind w:left="426" w:right="334"/>
        <w:jc w:val="both"/>
        <w:rPr>
          <w:rFonts w:ascii="Arial" w:hAnsi="Arial" w:cs="Arial"/>
          <w:i/>
        </w:rPr>
      </w:pPr>
    </w:p>
    <w:p w:rsidR="00824B4E" w:rsidRPr="00F5725B" w:rsidRDefault="00F5725B" w:rsidP="00F5725B">
      <w:pPr>
        <w:ind w:left="426" w:right="334"/>
        <w:jc w:val="both"/>
        <w:rPr>
          <w:rFonts w:ascii="Arial" w:hAnsi="Arial" w:cs="Arial"/>
          <w:i/>
        </w:rPr>
      </w:pPr>
      <w:r>
        <w:rPr>
          <w:rFonts w:ascii="Arial" w:hAnsi="Arial" w:cs="Arial"/>
          <w:i/>
        </w:rPr>
        <w:tab/>
      </w:r>
      <w:r w:rsidR="00824B4E" w:rsidRPr="00F5725B">
        <w:rPr>
          <w:rFonts w:ascii="Arial" w:hAnsi="Arial" w:cs="Arial"/>
          <w:i/>
        </w:rPr>
        <w:t>Derivado de lo anterior, se considera indispensable que se regulen ciertas medidas de sanción para generar en la población yucateca conciencia en el buen uso y aprovechamiento de los sistemas de emergencia telefónicos.</w:t>
      </w:r>
    </w:p>
    <w:p w:rsidR="00824B4E" w:rsidRPr="00F5725B" w:rsidRDefault="00824B4E" w:rsidP="00F5725B">
      <w:pPr>
        <w:ind w:left="426" w:right="334"/>
        <w:jc w:val="both"/>
        <w:rPr>
          <w:rFonts w:ascii="Arial" w:hAnsi="Arial" w:cs="Arial"/>
          <w:i/>
        </w:rPr>
      </w:pPr>
    </w:p>
    <w:p w:rsidR="00824B4E" w:rsidRPr="00F5725B" w:rsidRDefault="00F5725B" w:rsidP="00F5725B">
      <w:pPr>
        <w:ind w:left="426" w:right="334"/>
        <w:jc w:val="both"/>
        <w:rPr>
          <w:rFonts w:ascii="Arial" w:hAnsi="Arial" w:cs="Arial"/>
          <w:i/>
        </w:rPr>
      </w:pPr>
      <w:r>
        <w:rPr>
          <w:rFonts w:ascii="Arial" w:hAnsi="Arial" w:cs="Arial"/>
          <w:i/>
        </w:rPr>
        <w:tab/>
      </w:r>
      <w:r w:rsidR="00824B4E" w:rsidRPr="00F5725B">
        <w:rPr>
          <w:rFonts w:ascii="Arial" w:hAnsi="Arial" w:cs="Arial"/>
          <w:i/>
        </w:rPr>
        <w:t>Con la finalidad de perpetuar la efectividad y la eficiencia en el servicio que presta la Secretaría de Seguridad Pública, se considera que las sanciones a las llamadas falsas o inoperantes deberán ser establecidas en la Ley del Sistema Estatal de Seguridad Pública.</w:t>
      </w:r>
    </w:p>
    <w:p w:rsidR="00824B4E" w:rsidRPr="00F5725B" w:rsidRDefault="00824B4E" w:rsidP="00F5725B">
      <w:pPr>
        <w:ind w:left="426" w:right="334"/>
        <w:jc w:val="both"/>
        <w:rPr>
          <w:rFonts w:ascii="Arial" w:hAnsi="Arial" w:cs="Arial"/>
          <w:i/>
        </w:rPr>
      </w:pPr>
    </w:p>
    <w:p w:rsidR="00BC4B2E" w:rsidRPr="00F5725B" w:rsidRDefault="00F5725B" w:rsidP="00F5725B">
      <w:pPr>
        <w:ind w:left="426" w:right="334"/>
        <w:jc w:val="both"/>
        <w:rPr>
          <w:rFonts w:ascii="Arial" w:hAnsi="Arial" w:cs="Arial"/>
          <w:i/>
          <w:highlight w:val="yellow"/>
        </w:rPr>
      </w:pPr>
      <w:r>
        <w:rPr>
          <w:rFonts w:ascii="Arial" w:hAnsi="Arial" w:cs="Arial"/>
          <w:i/>
        </w:rPr>
        <w:tab/>
      </w:r>
      <w:r w:rsidR="00824B4E" w:rsidRPr="00F5725B">
        <w:rPr>
          <w:rFonts w:ascii="Arial" w:hAnsi="Arial" w:cs="Arial"/>
          <w:i/>
        </w:rPr>
        <w:t>Es por ello, que se plantea la adición a la Ley del Sistema Estatal de Seguridad Pública del artículo 114 en materia del uso indebido de los sistemas de emergencia telefónicos a través de llamadas falsas o inoperantes, que deberá de ser impactado en el capítulo único del Título séptimo, Responsabilidades y sanciones.”.</w:t>
      </w:r>
    </w:p>
    <w:p w:rsidR="00F6384C" w:rsidRPr="00F5725B" w:rsidRDefault="00F6384C" w:rsidP="00F5725B">
      <w:pPr>
        <w:ind w:left="426" w:right="334"/>
        <w:jc w:val="both"/>
        <w:rPr>
          <w:rFonts w:ascii="Arial" w:hAnsi="Arial" w:cs="Arial"/>
          <w:i/>
          <w:highlight w:val="yellow"/>
        </w:rPr>
      </w:pPr>
    </w:p>
    <w:p w:rsidR="005D46DE" w:rsidRPr="00F5725B" w:rsidRDefault="00824B4E" w:rsidP="00F5725B">
      <w:pPr>
        <w:pStyle w:val="NormalWeb"/>
        <w:tabs>
          <w:tab w:val="left" w:pos="7371"/>
        </w:tabs>
        <w:spacing w:before="0" w:beforeAutospacing="0" w:after="0" w:afterAutospacing="0" w:line="360" w:lineRule="auto"/>
        <w:ind w:left="426" w:right="334" w:firstLine="708"/>
        <w:jc w:val="both"/>
        <w:rPr>
          <w:i/>
          <w:sz w:val="20"/>
          <w:szCs w:val="20"/>
        </w:rPr>
      </w:pPr>
      <w:r w:rsidRPr="00F5725B">
        <w:rPr>
          <w:i/>
          <w:sz w:val="20"/>
          <w:szCs w:val="20"/>
        </w:rPr>
        <w:t>…</w:t>
      </w:r>
    </w:p>
    <w:p w:rsidR="00834830" w:rsidRPr="009B3699" w:rsidRDefault="007E7EDA" w:rsidP="00F5725B">
      <w:pPr>
        <w:pStyle w:val="Sangradetextonormal"/>
        <w:tabs>
          <w:tab w:val="left" w:pos="3836"/>
        </w:tabs>
        <w:ind w:firstLine="709"/>
        <w:rPr>
          <w:rFonts w:cs="Arial"/>
          <w:b/>
          <w:sz w:val="24"/>
          <w:szCs w:val="24"/>
        </w:rPr>
      </w:pPr>
      <w:r w:rsidRPr="009B3699">
        <w:rPr>
          <w:rFonts w:cs="Arial"/>
          <w:b/>
          <w:sz w:val="24"/>
          <w:szCs w:val="24"/>
          <w:lang w:val="es-MX"/>
        </w:rPr>
        <w:lastRenderedPageBreak/>
        <w:t>TERCERO</w:t>
      </w:r>
      <w:r w:rsidR="00834830" w:rsidRPr="009B3699">
        <w:rPr>
          <w:rFonts w:cs="Arial"/>
          <w:b/>
          <w:sz w:val="24"/>
          <w:szCs w:val="24"/>
          <w:lang w:val="es-MX"/>
        </w:rPr>
        <w:t>.</w:t>
      </w:r>
      <w:r w:rsidR="00834830" w:rsidRPr="009B3699">
        <w:rPr>
          <w:rFonts w:cs="Arial"/>
          <w:sz w:val="24"/>
          <w:szCs w:val="24"/>
          <w:lang w:val="es-MX"/>
        </w:rPr>
        <w:t xml:space="preserve"> </w:t>
      </w:r>
      <w:r w:rsidR="00834830" w:rsidRPr="009B3699">
        <w:rPr>
          <w:rFonts w:cs="Arial"/>
          <w:color w:val="000000"/>
          <w:sz w:val="24"/>
          <w:szCs w:val="24"/>
        </w:rPr>
        <w:t>Como se ha mencionado anteriormente, en Sesión Ordinaria de Pleno de</w:t>
      </w:r>
      <w:r w:rsidR="00C74E70" w:rsidRPr="009B3699">
        <w:rPr>
          <w:rFonts w:cs="Arial"/>
          <w:color w:val="000000"/>
          <w:sz w:val="24"/>
          <w:szCs w:val="24"/>
        </w:rPr>
        <w:t xml:space="preserve"> este H. Congreso de</w:t>
      </w:r>
      <w:r w:rsidR="00834830" w:rsidRPr="009B3699">
        <w:rPr>
          <w:rFonts w:cs="Arial"/>
          <w:color w:val="000000"/>
          <w:sz w:val="24"/>
          <w:szCs w:val="24"/>
        </w:rPr>
        <w:t xml:space="preserve"> fecha </w:t>
      </w:r>
      <w:r w:rsidR="00931E8F">
        <w:rPr>
          <w:rFonts w:cs="Arial"/>
          <w:color w:val="000000"/>
          <w:sz w:val="24"/>
          <w:szCs w:val="24"/>
        </w:rPr>
        <w:t xml:space="preserve">10 de </w:t>
      </w:r>
      <w:r w:rsidR="00931E8F" w:rsidRPr="00931E8F">
        <w:rPr>
          <w:rFonts w:cs="Arial"/>
          <w:color w:val="000000"/>
          <w:sz w:val="24"/>
          <w:szCs w:val="24"/>
        </w:rPr>
        <w:t>abril</w:t>
      </w:r>
      <w:r w:rsidR="00834830" w:rsidRPr="00931E8F">
        <w:rPr>
          <w:rFonts w:cs="Arial"/>
          <w:color w:val="000000"/>
          <w:sz w:val="24"/>
          <w:szCs w:val="24"/>
        </w:rPr>
        <w:t xml:space="preserve"> del año en curso</w:t>
      </w:r>
      <w:r w:rsidR="00834830" w:rsidRPr="009B3699">
        <w:rPr>
          <w:rFonts w:cs="Arial"/>
          <w:color w:val="000000"/>
          <w:sz w:val="24"/>
          <w:szCs w:val="24"/>
        </w:rPr>
        <w:t xml:space="preserve">, </w:t>
      </w:r>
      <w:r w:rsidR="005B6EA5" w:rsidRPr="009B3699">
        <w:rPr>
          <w:rFonts w:cs="Arial"/>
          <w:color w:val="000000"/>
          <w:sz w:val="24"/>
          <w:szCs w:val="24"/>
        </w:rPr>
        <w:t xml:space="preserve">fue turnada </w:t>
      </w:r>
      <w:r w:rsidR="00834830" w:rsidRPr="009B3699">
        <w:rPr>
          <w:rFonts w:cs="Arial"/>
          <w:color w:val="000000"/>
          <w:sz w:val="24"/>
          <w:szCs w:val="24"/>
        </w:rPr>
        <w:t>la referida iniciativa a</w:t>
      </w:r>
      <w:r w:rsidR="00040308" w:rsidRPr="009B3699">
        <w:rPr>
          <w:rFonts w:cs="Arial"/>
          <w:color w:val="000000"/>
          <w:sz w:val="24"/>
          <w:szCs w:val="24"/>
        </w:rPr>
        <w:t>l seno de</w:t>
      </w:r>
      <w:r w:rsidR="00834830" w:rsidRPr="009B3699">
        <w:rPr>
          <w:rFonts w:cs="Arial"/>
          <w:color w:val="000000"/>
          <w:sz w:val="24"/>
          <w:szCs w:val="24"/>
        </w:rPr>
        <w:t xml:space="preserve"> esta Comisión Permanente </w:t>
      </w:r>
      <w:r w:rsidR="00834830" w:rsidRPr="009B3699">
        <w:rPr>
          <w:rFonts w:cs="Arial"/>
          <w:sz w:val="24"/>
          <w:szCs w:val="24"/>
          <w:lang w:val="es-MX"/>
        </w:rPr>
        <w:t>de Justicia y Seguridad Pública</w:t>
      </w:r>
      <w:r w:rsidR="00834830" w:rsidRPr="009B3699">
        <w:rPr>
          <w:rFonts w:cs="Arial"/>
          <w:color w:val="000000"/>
          <w:sz w:val="24"/>
          <w:szCs w:val="24"/>
        </w:rPr>
        <w:t xml:space="preserve">; misma que fue distribuida en sesión de trabajo de fecha </w:t>
      </w:r>
      <w:r w:rsidR="00931E8F">
        <w:rPr>
          <w:rFonts w:cs="Arial"/>
          <w:color w:val="000000"/>
          <w:sz w:val="24"/>
          <w:szCs w:val="24"/>
        </w:rPr>
        <w:t xml:space="preserve">27 de junio </w:t>
      </w:r>
      <w:r w:rsidR="00931E8F" w:rsidRPr="00931E8F">
        <w:rPr>
          <w:rFonts w:cs="Arial"/>
          <w:color w:val="000000"/>
          <w:sz w:val="24"/>
          <w:szCs w:val="24"/>
        </w:rPr>
        <w:t>d</w:t>
      </w:r>
      <w:r w:rsidR="00834830" w:rsidRPr="00931E8F">
        <w:rPr>
          <w:rFonts w:cs="Arial"/>
          <w:color w:val="000000"/>
          <w:sz w:val="24"/>
          <w:szCs w:val="24"/>
        </w:rPr>
        <w:t>el presente año</w:t>
      </w:r>
      <w:r w:rsidR="00834830" w:rsidRPr="009B3699">
        <w:rPr>
          <w:rFonts w:cs="Arial"/>
          <w:color w:val="000000"/>
          <w:sz w:val="24"/>
          <w:szCs w:val="24"/>
        </w:rPr>
        <w:t>, para su análisis, estudio y dictamen respectivo</w:t>
      </w:r>
      <w:r w:rsidR="00834830" w:rsidRPr="009B3699">
        <w:rPr>
          <w:rFonts w:cs="Arial"/>
          <w:sz w:val="24"/>
          <w:szCs w:val="24"/>
        </w:rPr>
        <w:t>.</w:t>
      </w:r>
    </w:p>
    <w:p w:rsidR="00834830" w:rsidRPr="009B3699" w:rsidRDefault="00834830" w:rsidP="00F5725B">
      <w:pPr>
        <w:pStyle w:val="Textoindependiente2"/>
        <w:ind w:firstLine="426"/>
        <w:rPr>
          <w:szCs w:val="24"/>
        </w:rPr>
      </w:pPr>
    </w:p>
    <w:p w:rsidR="00125299" w:rsidRPr="009B3699" w:rsidRDefault="00C74E70" w:rsidP="00F5725B">
      <w:pPr>
        <w:autoSpaceDN w:val="0"/>
        <w:adjustRightInd w:val="0"/>
        <w:spacing w:line="360" w:lineRule="auto"/>
        <w:ind w:firstLine="709"/>
        <w:jc w:val="both"/>
        <w:rPr>
          <w:rFonts w:ascii="Arial" w:hAnsi="Arial" w:cs="Arial"/>
          <w:sz w:val="24"/>
          <w:szCs w:val="24"/>
        </w:rPr>
      </w:pPr>
      <w:r w:rsidRPr="009B3699">
        <w:rPr>
          <w:rFonts w:ascii="Arial" w:hAnsi="Arial" w:cs="Arial"/>
          <w:sz w:val="24"/>
          <w:szCs w:val="24"/>
        </w:rPr>
        <w:t>Ahora bien</w:t>
      </w:r>
      <w:r w:rsidR="000801C8" w:rsidRPr="009B3699">
        <w:rPr>
          <w:rFonts w:ascii="Arial" w:hAnsi="Arial" w:cs="Arial"/>
          <w:sz w:val="24"/>
          <w:szCs w:val="24"/>
        </w:rPr>
        <w:t>,</w:t>
      </w:r>
      <w:r w:rsidRPr="009B3699">
        <w:rPr>
          <w:rFonts w:ascii="Arial" w:hAnsi="Arial" w:cs="Arial"/>
          <w:sz w:val="24"/>
          <w:szCs w:val="24"/>
        </w:rPr>
        <w:t xml:space="preserve"> c</w:t>
      </w:r>
      <w:r w:rsidR="00D57691" w:rsidRPr="009B3699">
        <w:rPr>
          <w:rFonts w:ascii="Arial" w:hAnsi="Arial" w:cs="Arial"/>
          <w:sz w:val="24"/>
          <w:szCs w:val="24"/>
        </w:rPr>
        <w:t>on base en los antecedentes mencionados, los diputados integrantes de esta Comisión Permanente, realizamos la</w:t>
      </w:r>
      <w:r w:rsidR="00BA3EBE" w:rsidRPr="009B3699">
        <w:rPr>
          <w:rFonts w:ascii="Arial" w:hAnsi="Arial" w:cs="Arial"/>
          <w:sz w:val="24"/>
          <w:szCs w:val="24"/>
        </w:rPr>
        <w:t>s</w:t>
      </w:r>
      <w:r w:rsidR="00D57691" w:rsidRPr="009B3699">
        <w:rPr>
          <w:rFonts w:ascii="Arial" w:hAnsi="Arial" w:cs="Arial"/>
          <w:sz w:val="24"/>
          <w:szCs w:val="24"/>
        </w:rPr>
        <w:t xml:space="preserve"> siguiente</w:t>
      </w:r>
      <w:r w:rsidR="00BA3EBE" w:rsidRPr="009B3699">
        <w:rPr>
          <w:rFonts w:ascii="Arial" w:hAnsi="Arial" w:cs="Arial"/>
          <w:sz w:val="24"/>
          <w:szCs w:val="24"/>
        </w:rPr>
        <w:t>s</w:t>
      </w:r>
      <w:r w:rsidR="00D57691" w:rsidRPr="009B3699">
        <w:rPr>
          <w:rFonts w:ascii="Arial" w:hAnsi="Arial" w:cs="Arial"/>
          <w:sz w:val="24"/>
          <w:szCs w:val="24"/>
        </w:rPr>
        <w:t>,</w:t>
      </w:r>
    </w:p>
    <w:p w:rsidR="00664FB3" w:rsidRPr="009B3699" w:rsidRDefault="00664FB3" w:rsidP="00F5725B">
      <w:pPr>
        <w:autoSpaceDN w:val="0"/>
        <w:adjustRightInd w:val="0"/>
        <w:spacing w:line="360" w:lineRule="auto"/>
        <w:ind w:firstLine="709"/>
        <w:jc w:val="both"/>
        <w:rPr>
          <w:rFonts w:ascii="Arial" w:hAnsi="Arial" w:cs="Arial"/>
          <w:b/>
          <w:sz w:val="24"/>
          <w:szCs w:val="24"/>
          <w:lang w:val="pt-BR"/>
        </w:rPr>
      </w:pPr>
    </w:p>
    <w:p w:rsidR="00E93303" w:rsidRPr="009B3699" w:rsidRDefault="00BA3EBE" w:rsidP="00F5725B">
      <w:pPr>
        <w:autoSpaceDN w:val="0"/>
        <w:adjustRightInd w:val="0"/>
        <w:spacing w:line="360" w:lineRule="auto"/>
        <w:jc w:val="center"/>
        <w:rPr>
          <w:rFonts w:ascii="Arial" w:hAnsi="Arial" w:cs="Arial"/>
          <w:sz w:val="24"/>
          <w:szCs w:val="24"/>
        </w:rPr>
      </w:pPr>
      <w:r w:rsidRPr="009B3699">
        <w:rPr>
          <w:rFonts w:ascii="Arial" w:hAnsi="Arial" w:cs="Arial"/>
          <w:b/>
          <w:sz w:val="24"/>
          <w:szCs w:val="24"/>
          <w:lang w:val="pt-BR"/>
        </w:rPr>
        <w:t>C O N S I D E R A C I O N E S</w:t>
      </w:r>
      <w:r w:rsidR="00527EC3" w:rsidRPr="009B3699">
        <w:rPr>
          <w:rFonts w:ascii="Arial" w:hAnsi="Arial" w:cs="Arial"/>
          <w:b/>
          <w:sz w:val="24"/>
          <w:szCs w:val="24"/>
          <w:lang w:val="pt-BR"/>
        </w:rPr>
        <w:t>:</w:t>
      </w:r>
    </w:p>
    <w:p w:rsidR="00E93303" w:rsidRPr="009B3699" w:rsidRDefault="00E93303" w:rsidP="00F5725B">
      <w:pPr>
        <w:autoSpaceDN w:val="0"/>
        <w:adjustRightInd w:val="0"/>
        <w:spacing w:line="360" w:lineRule="auto"/>
        <w:ind w:firstLine="709"/>
        <w:jc w:val="center"/>
        <w:rPr>
          <w:rFonts w:ascii="Arial" w:hAnsi="Arial" w:cs="Arial"/>
          <w:sz w:val="24"/>
          <w:szCs w:val="24"/>
        </w:rPr>
      </w:pPr>
    </w:p>
    <w:p w:rsidR="00B031BB" w:rsidRPr="009B3699" w:rsidRDefault="001E337B" w:rsidP="00F5725B">
      <w:pPr>
        <w:spacing w:line="360" w:lineRule="auto"/>
        <w:ind w:firstLine="709"/>
        <w:jc w:val="both"/>
        <w:rPr>
          <w:rFonts w:ascii="Arial" w:hAnsi="Arial" w:cs="Arial"/>
          <w:sz w:val="24"/>
          <w:szCs w:val="24"/>
        </w:rPr>
      </w:pPr>
      <w:r>
        <w:rPr>
          <w:rFonts w:ascii="Arial" w:hAnsi="Arial" w:cs="Arial"/>
          <w:b/>
          <w:sz w:val="24"/>
          <w:szCs w:val="24"/>
          <w:lang w:val="es-MX"/>
        </w:rPr>
        <w:t>PRIMERA.</w:t>
      </w:r>
      <w:r w:rsidR="00AA79E2" w:rsidRPr="009B3699">
        <w:rPr>
          <w:rFonts w:ascii="Arial" w:hAnsi="Arial" w:cs="Arial"/>
          <w:b/>
          <w:sz w:val="24"/>
          <w:szCs w:val="24"/>
          <w:lang w:val="es-MX"/>
        </w:rPr>
        <w:t xml:space="preserve"> </w:t>
      </w:r>
      <w:r w:rsidR="00B031BB" w:rsidRPr="009B3699">
        <w:rPr>
          <w:rFonts w:ascii="Arial" w:hAnsi="Arial" w:cs="Arial"/>
          <w:bCs/>
          <w:sz w:val="24"/>
          <w:szCs w:val="24"/>
        </w:rPr>
        <w:t xml:space="preserve">La iniciativa en estudio, encuentra sustento normativo en lo dispuesto en los artículos </w:t>
      </w:r>
      <w:r w:rsidR="00931E8F" w:rsidRPr="00931E8F">
        <w:rPr>
          <w:rFonts w:ascii="Arial" w:hAnsi="Arial" w:cs="Arial"/>
          <w:bCs/>
          <w:sz w:val="24"/>
          <w:szCs w:val="24"/>
        </w:rPr>
        <w:t>35 fracción I</w:t>
      </w:r>
      <w:r w:rsidR="00B031BB" w:rsidRPr="00931E8F">
        <w:rPr>
          <w:rFonts w:ascii="Arial" w:hAnsi="Arial" w:cs="Arial"/>
          <w:bCs/>
          <w:sz w:val="24"/>
          <w:szCs w:val="24"/>
        </w:rPr>
        <w:t xml:space="preserve"> de la Constitución Política y 16 de</w:t>
      </w:r>
      <w:r w:rsidR="00B031BB" w:rsidRPr="009B3699">
        <w:rPr>
          <w:rFonts w:ascii="Arial" w:hAnsi="Arial" w:cs="Arial"/>
          <w:bCs/>
          <w:sz w:val="24"/>
          <w:szCs w:val="24"/>
        </w:rPr>
        <w:t xml:space="preserve"> la Ley de Gobierno del Poder Legislativo, ambas del Estado de Yucatán, toda vez que dichas disposiciones </w:t>
      </w:r>
      <w:r w:rsidR="00B031BB" w:rsidRPr="00931E8F">
        <w:rPr>
          <w:rFonts w:ascii="Arial" w:hAnsi="Arial" w:cs="Arial"/>
          <w:bCs/>
          <w:sz w:val="24"/>
          <w:szCs w:val="24"/>
        </w:rPr>
        <w:t>facultan a los diputados</w:t>
      </w:r>
      <w:r w:rsidR="00B031BB" w:rsidRPr="009B3699">
        <w:rPr>
          <w:rFonts w:ascii="Arial" w:hAnsi="Arial" w:cs="Arial"/>
          <w:bCs/>
          <w:sz w:val="24"/>
          <w:szCs w:val="24"/>
        </w:rPr>
        <w:t xml:space="preserve"> para iniciar leyes y decretos.</w:t>
      </w:r>
    </w:p>
    <w:p w:rsidR="00B031BB" w:rsidRPr="009B3699" w:rsidRDefault="00B031BB" w:rsidP="00F5725B">
      <w:pPr>
        <w:spacing w:line="360" w:lineRule="auto"/>
        <w:ind w:firstLine="709"/>
        <w:jc w:val="both"/>
        <w:rPr>
          <w:rFonts w:ascii="Arial" w:hAnsi="Arial" w:cs="Arial"/>
          <w:sz w:val="24"/>
          <w:szCs w:val="24"/>
        </w:rPr>
      </w:pPr>
    </w:p>
    <w:p w:rsidR="00B031BB" w:rsidRPr="009B3699" w:rsidRDefault="00B031BB" w:rsidP="00F5725B">
      <w:pPr>
        <w:spacing w:line="360" w:lineRule="auto"/>
        <w:ind w:firstLine="709"/>
        <w:jc w:val="both"/>
        <w:rPr>
          <w:rFonts w:ascii="Arial" w:hAnsi="Arial" w:cs="Arial"/>
          <w:sz w:val="24"/>
          <w:szCs w:val="24"/>
        </w:rPr>
      </w:pPr>
      <w:r w:rsidRPr="009B3699">
        <w:rPr>
          <w:rFonts w:ascii="Arial" w:hAnsi="Arial" w:cs="Arial"/>
          <w:sz w:val="24"/>
          <w:szCs w:val="24"/>
        </w:rPr>
        <w:t xml:space="preserve">Asimismo, de conformidad con el artículo </w:t>
      </w:r>
      <w:r w:rsidRPr="00931E8F">
        <w:rPr>
          <w:rFonts w:ascii="Arial" w:hAnsi="Arial" w:cs="Arial"/>
          <w:sz w:val="24"/>
          <w:szCs w:val="24"/>
        </w:rPr>
        <w:t>43 fracción III inciso b)</w:t>
      </w:r>
      <w:r w:rsidRPr="009B3699">
        <w:rPr>
          <w:rFonts w:ascii="Arial" w:hAnsi="Arial" w:cs="Arial"/>
          <w:sz w:val="24"/>
          <w:szCs w:val="24"/>
        </w:rPr>
        <w:t xml:space="preserve"> de la Ley de Gobierno del Poder Legislativo del Estado de Yucatán, esta Comisión Permanente de Justicia y Seguridad Pública, tiene facultad para conocer de los temas relacionados con la seguridad pública y la prestación de servicios de seguridad privada en nuestra entidad. </w:t>
      </w:r>
    </w:p>
    <w:p w:rsidR="007E7EDA" w:rsidRPr="009B3699" w:rsidRDefault="007E7EDA" w:rsidP="00F5725B">
      <w:pPr>
        <w:spacing w:line="360" w:lineRule="auto"/>
        <w:ind w:firstLine="709"/>
        <w:jc w:val="both"/>
        <w:rPr>
          <w:rFonts w:ascii="Arial" w:hAnsi="Arial" w:cs="Arial"/>
          <w:sz w:val="24"/>
          <w:szCs w:val="24"/>
        </w:rPr>
      </w:pPr>
    </w:p>
    <w:p w:rsidR="00931E8F" w:rsidRDefault="001E337B" w:rsidP="00F5725B">
      <w:pPr>
        <w:spacing w:line="360" w:lineRule="auto"/>
        <w:ind w:firstLine="709"/>
        <w:jc w:val="both"/>
        <w:rPr>
          <w:rFonts w:ascii="Arial" w:hAnsi="Arial" w:cs="Arial"/>
          <w:sz w:val="24"/>
          <w:szCs w:val="24"/>
          <w:lang w:val="es-MX"/>
        </w:rPr>
      </w:pPr>
      <w:r>
        <w:rPr>
          <w:rFonts w:ascii="Arial" w:hAnsi="Arial" w:cs="Arial"/>
          <w:b/>
          <w:sz w:val="24"/>
          <w:szCs w:val="24"/>
        </w:rPr>
        <w:t>SEGUNDA.</w:t>
      </w:r>
      <w:r w:rsidR="00CB17A4" w:rsidRPr="009B3699">
        <w:rPr>
          <w:rFonts w:ascii="Arial" w:hAnsi="Arial" w:cs="Arial"/>
          <w:b/>
          <w:sz w:val="24"/>
          <w:szCs w:val="24"/>
        </w:rPr>
        <w:t xml:space="preserve"> </w:t>
      </w:r>
      <w:r w:rsidR="002C30D2">
        <w:rPr>
          <w:rFonts w:ascii="Arial" w:hAnsi="Arial" w:cs="Arial"/>
          <w:sz w:val="24"/>
          <w:szCs w:val="24"/>
        </w:rPr>
        <w:t>La Constitución Política de los Estados Unidos Mexicanos señala en su artículo 21 que l</w:t>
      </w:r>
      <w:r w:rsidR="002C30D2" w:rsidRPr="002C30D2">
        <w:rPr>
          <w:rFonts w:ascii="Arial" w:hAnsi="Arial" w:cs="Arial"/>
          <w:sz w:val="24"/>
          <w:szCs w:val="24"/>
          <w:lang w:val="es-MX"/>
        </w:rPr>
        <w:t>a seguridad pública es una función del Estado a cargo de la Federación, l</w:t>
      </w:r>
      <w:r w:rsidR="00C140BF">
        <w:rPr>
          <w:rFonts w:ascii="Arial" w:hAnsi="Arial" w:cs="Arial"/>
          <w:sz w:val="24"/>
          <w:szCs w:val="24"/>
          <w:lang w:val="es-MX"/>
        </w:rPr>
        <w:t>as entidades federativas y los m</w:t>
      </w:r>
      <w:r w:rsidR="002C30D2" w:rsidRPr="002C30D2">
        <w:rPr>
          <w:rFonts w:ascii="Arial" w:hAnsi="Arial" w:cs="Arial"/>
          <w:sz w:val="24"/>
          <w:szCs w:val="24"/>
          <w:lang w:val="es-MX"/>
        </w:rPr>
        <w:t>unicipios, cuyos fines son salvaguardar la vida, las libertades, la integridad y el patrimonio de las personas, así como contribuir a la generación y preservación del orden público y la paz social, de con</w:t>
      </w:r>
      <w:r w:rsidR="000F38D6">
        <w:rPr>
          <w:rFonts w:ascii="Arial" w:hAnsi="Arial" w:cs="Arial"/>
          <w:sz w:val="24"/>
          <w:szCs w:val="24"/>
          <w:lang w:val="es-MX"/>
        </w:rPr>
        <w:t>formidad con lo previsto en la</w:t>
      </w:r>
      <w:r w:rsidR="002C30D2" w:rsidRPr="002C30D2">
        <w:rPr>
          <w:rFonts w:ascii="Arial" w:hAnsi="Arial" w:cs="Arial"/>
          <w:sz w:val="24"/>
          <w:szCs w:val="24"/>
          <w:lang w:val="es-MX"/>
        </w:rPr>
        <w:t xml:space="preserve"> Constitución y las leyes en la materia.</w:t>
      </w:r>
    </w:p>
    <w:p w:rsidR="002C30D2" w:rsidRPr="002C30D2" w:rsidRDefault="002C30D2" w:rsidP="00F5725B">
      <w:pPr>
        <w:spacing w:line="360" w:lineRule="auto"/>
        <w:ind w:firstLine="709"/>
        <w:jc w:val="both"/>
        <w:rPr>
          <w:rFonts w:ascii="Arial" w:hAnsi="Arial" w:cs="Arial"/>
          <w:sz w:val="24"/>
          <w:szCs w:val="24"/>
        </w:rPr>
      </w:pPr>
    </w:p>
    <w:p w:rsidR="00D1573B" w:rsidRPr="00777054" w:rsidRDefault="00263BB9" w:rsidP="00F5725B">
      <w:pPr>
        <w:spacing w:line="360" w:lineRule="auto"/>
        <w:ind w:firstLine="709"/>
        <w:jc w:val="both"/>
        <w:rPr>
          <w:rFonts w:ascii="Arial" w:hAnsi="Arial" w:cs="Arial"/>
          <w:sz w:val="24"/>
          <w:szCs w:val="24"/>
        </w:rPr>
      </w:pPr>
      <w:r w:rsidRPr="00777054">
        <w:rPr>
          <w:rFonts w:ascii="Arial" w:hAnsi="Arial" w:cs="Arial"/>
          <w:sz w:val="24"/>
          <w:szCs w:val="24"/>
        </w:rPr>
        <w:t>A</w:t>
      </w:r>
      <w:r w:rsidR="00D1573B" w:rsidRPr="00777054">
        <w:rPr>
          <w:rFonts w:ascii="Arial" w:hAnsi="Arial" w:cs="Arial"/>
          <w:sz w:val="24"/>
          <w:szCs w:val="24"/>
        </w:rPr>
        <w:t>simismo</w:t>
      </w:r>
      <w:r w:rsidR="00C140BF">
        <w:rPr>
          <w:rFonts w:ascii="Arial" w:hAnsi="Arial" w:cs="Arial"/>
          <w:sz w:val="24"/>
          <w:szCs w:val="24"/>
        </w:rPr>
        <w:t>,</w:t>
      </w:r>
      <w:r w:rsidR="00D1573B" w:rsidRPr="00777054">
        <w:rPr>
          <w:rFonts w:ascii="Arial" w:hAnsi="Arial" w:cs="Arial"/>
          <w:sz w:val="24"/>
          <w:szCs w:val="24"/>
        </w:rPr>
        <w:t xml:space="preserve"> el referido</w:t>
      </w:r>
      <w:r w:rsidRPr="00777054">
        <w:rPr>
          <w:rFonts w:ascii="Arial" w:hAnsi="Arial" w:cs="Arial"/>
          <w:sz w:val="24"/>
          <w:szCs w:val="24"/>
        </w:rPr>
        <w:t xml:space="preserve"> artículo</w:t>
      </w:r>
      <w:r w:rsidR="00D1573B" w:rsidRPr="00777054">
        <w:rPr>
          <w:rFonts w:ascii="Arial" w:hAnsi="Arial" w:cs="Arial"/>
          <w:sz w:val="24"/>
          <w:szCs w:val="24"/>
        </w:rPr>
        <w:t xml:space="preserve"> constitucional</w:t>
      </w:r>
      <w:r w:rsidRPr="00777054">
        <w:rPr>
          <w:rFonts w:ascii="Arial" w:hAnsi="Arial" w:cs="Arial"/>
          <w:sz w:val="24"/>
          <w:szCs w:val="24"/>
        </w:rPr>
        <w:t xml:space="preserve"> en relación con la Ley General del Sistema de Seguridad Pública </w:t>
      </w:r>
      <w:r w:rsidR="00D1573B" w:rsidRPr="00777054">
        <w:rPr>
          <w:rFonts w:ascii="Arial" w:hAnsi="Arial" w:cs="Arial"/>
          <w:sz w:val="24"/>
          <w:szCs w:val="24"/>
        </w:rPr>
        <w:t>establecen las bases de coordinación y distribución de competencias, en materia de seguridad pública entre los distintos órdenes de gobierno, bajo la directriz del Consejo Nacional de Seguridad Pública.</w:t>
      </w:r>
    </w:p>
    <w:p w:rsidR="00D1573B" w:rsidRPr="00777054" w:rsidRDefault="00D1573B" w:rsidP="00F5725B">
      <w:pPr>
        <w:spacing w:line="360" w:lineRule="auto"/>
        <w:ind w:firstLine="709"/>
        <w:jc w:val="both"/>
        <w:rPr>
          <w:rFonts w:ascii="Arial" w:hAnsi="Arial" w:cs="Arial"/>
          <w:sz w:val="24"/>
          <w:szCs w:val="24"/>
        </w:rPr>
      </w:pPr>
    </w:p>
    <w:p w:rsidR="002B4D1D" w:rsidRPr="00777054" w:rsidRDefault="002C30D2" w:rsidP="00F5725B">
      <w:pPr>
        <w:spacing w:line="360" w:lineRule="auto"/>
        <w:ind w:firstLine="709"/>
        <w:jc w:val="both"/>
        <w:rPr>
          <w:rFonts w:ascii="Arial" w:hAnsi="Arial" w:cs="Arial"/>
          <w:sz w:val="24"/>
          <w:szCs w:val="24"/>
        </w:rPr>
      </w:pPr>
      <w:r w:rsidRPr="00777054">
        <w:rPr>
          <w:rFonts w:ascii="Arial" w:hAnsi="Arial" w:cs="Arial"/>
          <w:sz w:val="24"/>
          <w:szCs w:val="24"/>
        </w:rPr>
        <w:t>De igual forma</w:t>
      </w:r>
      <w:r w:rsidR="000F38D6">
        <w:rPr>
          <w:rFonts w:ascii="Arial" w:hAnsi="Arial" w:cs="Arial"/>
          <w:sz w:val="24"/>
          <w:szCs w:val="24"/>
        </w:rPr>
        <w:t>,</w:t>
      </w:r>
      <w:r w:rsidRPr="00777054">
        <w:rPr>
          <w:rFonts w:ascii="Arial" w:hAnsi="Arial" w:cs="Arial"/>
          <w:sz w:val="24"/>
          <w:szCs w:val="24"/>
        </w:rPr>
        <w:t xml:space="preserve"> n</w:t>
      </w:r>
      <w:r w:rsidR="002B4D1D" w:rsidRPr="00777054">
        <w:rPr>
          <w:rFonts w:ascii="Arial" w:hAnsi="Arial" w:cs="Arial"/>
          <w:sz w:val="24"/>
          <w:szCs w:val="24"/>
        </w:rPr>
        <w:t>uestro Estado contempla la seguridad pública en el artículo 86 de la Constitución Política del Estado de Yucatán la cual, en su interpretación la considera como básica para la convivencia humana, pues a través de ella, se ejerce los lineamientos que garantizan el bienestar de la sociedad como parte importante del desarrollo estatal.</w:t>
      </w:r>
    </w:p>
    <w:p w:rsidR="00D1573B" w:rsidRPr="00777054" w:rsidRDefault="00D1573B" w:rsidP="00F5725B">
      <w:pPr>
        <w:spacing w:line="360" w:lineRule="auto"/>
        <w:ind w:firstLine="709"/>
        <w:jc w:val="both"/>
        <w:rPr>
          <w:rFonts w:ascii="Arial" w:hAnsi="Arial" w:cs="Arial"/>
          <w:sz w:val="24"/>
          <w:szCs w:val="24"/>
        </w:rPr>
      </w:pPr>
    </w:p>
    <w:p w:rsidR="00D1573B" w:rsidRPr="00777054" w:rsidRDefault="00C140BF" w:rsidP="00F5725B">
      <w:pPr>
        <w:spacing w:line="360" w:lineRule="auto"/>
        <w:ind w:firstLine="709"/>
        <w:jc w:val="both"/>
        <w:rPr>
          <w:rFonts w:ascii="Arial" w:hAnsi="Arial" w:cs="Arial"/>
          <w:sz w:val="24"/>
          <w:szCs w:val="24"/>
        </w:rPr>
      </w:pPr>
      <w:r>
        <w:rPr>
          <w:rFonts w:ascii="Arial" w:hAnsi="Arial" w:cs="Arial"/>
          <w:sz w:val="24"/>
          <w:szCs w:val="24"/>
        </w:rPr>
        <w:t>Es por todo lo anterior, que e</w:t>
      </w:r>
      <w:r w:rsidR="00D1573B" w:rsidRPr="00777054">
        <w:rPr>
          <w:rFonts w:ascii="Arial" w:hAnsi="Arial" w:cs="Arial"/>
          <w:sz w:val="24"/>
          <w:szCs w:val="24"/>
        </w:rPr>
        <w:t xml:space="preserve">s importante señalar que el Secretariado Ejecutivo del Sistema Estatal de Seguridad Pública, es el eje de coordinación en nuestro estado entre las instancias federales, estatales y municipales responsables de la función de salvaguardar la integridad de las personas, la seguridad ciudadana, así como de preservar el orden y la paz públicos. </w:t>
      </w:r>
    </w:p>
    <w:p w:rsidR="002B4D1D" w:rsidRPr="00777054" w:rsidRDefault="002B4D1D" w:rsidP="00F5725B">
      <w:pPr>
        <w:spacing w:line="360" w:lineRule="auto"/>
        <w:ind w:firstLine="709"/>
        <w:jc w:val="both"/>
        <w:rPr>
          <w:rFonts w:ascii="Arial" w:hAnsi="Arial" w:cs="Arial"/>
          <w:sz w:val="24"/>
          <w:szCs w:val="24"/>
        </w:rPr>
      </w:pPr>
    </w:p>
    <w:p w:rsidR="002B4D1D" w:rsidRPr="00777054" w:rsidRDefault="002B4D1D" w:rsidP="00F5725B">
      <w:pPr>
        <w:spacing w:line="360" w:lineRule="auto"/>
        <w:ind w:firstLine="709"/>
        <w:jc w:val="both"/>
        <w:rPr>
          <w:rFonts w:ascii="Arial" w:hAnsi="Arial" w:cs="Arial"/>
          <w:sz w:val="24"/>
          <w:szCs w:val="24"/>
          <w:lang w:val="es-MX"/>
        </w:rPr>
      </w:pPr>
      <w:r w:rsidRPr="00777054">
        <w:rPr>
          <w:rFonts w:ascii="Arial" w:hAnsi="Arial" w:cs="Arial"/>
          <w:sz w:val="24"/>
          <w:szCs w:val="24"/>
        </w:rPr>
        <w:t xml:space="preserve">En tal sentido, la seguridad pública </w:t>
      </w:r>
      <w:r w:rsidR="002C30D2" w:rsidRPr="00777054">
        <w:rPr>
          <w:rFonts w:ascii="Arial" w:hAnsi="Arial" w:cs="Arial"/>
          <w:sz w:val="24"/>
          <w:szCs w:val="24"/>
          <w:lang w:val="es-MX"/>
        </w:rPr>
        <w:t xml:space="preserve">comprende la prevención, investigación y persecución de los delitos, así como la sanción de las infracciones administrativas, en los términos de la ley. </w:t>
      </w:r>
    </w:p>
    <w:p w:rsidR="00CC4202" w:rsidRPr="00777054" w:rsidRDefault="00CC4202" w:rsidP="00F5725B">
      <w:pPr>
        <w:spacing w:line="360" w:lineRule="auto"/>
        <w:ind w:firstLine="709"/>
        <w:jc w:val="both"/>
        <w:rPr>
          <w:rFonts w:ascii="Arial" w:hAnsi="Arial" w:cs="Arial"/>
          <w:sz w:val="24"/>
          <w:szCs w:val="24"/>
          <w:lang w:val="es-MX"/>
        </w:rPr>
      </w:pPr>
    </w:p>
    <w:p w:rsidR="00CC4202" w:rsidRPr="00777054" w:rsidRDefault="00CC4202" w:rsidP="00F5725B">
      <w:pPr>
        <w:spacing w:line="360" w:lineRule="auto"/>
        <w:ind w:firstLine="709"/>
        <w:jc w:val="both"/>
        <w:rPr>
          <w:rFonts w:ascii="Arial" w:hAnsi="Arial" w:cs="Arial"/>
          <w:sz w:val="24"/>
          <w:szCs w:val="24"/>
        </w:rPr>
      </w:pPr>
      <w:r w:rsidRPr="00777054">
        <w:rPr>
          <w:rFonts w:ascii="Arial" w:hAnsi="Arial" w:cs="Arial"/>
          <w:sz w:val="24"/>
          <w:szCs w:val="24"/>
          <w:lang w:val="es-MX"/>
        </w:rPr>
        <w:t xml:space="preserve">Por tanto, corresponde </w:t>
      </w:r>
      <w:r w:rsidRPr="00777054">
        <w:rPr>
          <w:rFonts w:ascii="Arial" w:hAnsi="Arial" w:cs="Arial"/>
          <w:sz w:val="24"/>
          <w:szCs w:val="24"/>
        </w:rPr>
        <w:t>al estado a establecer mecanismos que permitan, por una parte, armonizar el ejercicio de la libertad individual con el mantenimiento del orden, al utilizar los avances tecnológicos en la seguridad pública; en ese sentido es necesario regular por medio de normas un correcto equilibrio entre gobierno y gobernado.</w:t>
      </w:r>
    </w:p>
    <w:p w:rsidR="00CC4202" w:rsidRPr="00777054" w:rsidRDefault="00CC4202" w:rsidP="00F5725B">
      <w:pPr>
        <w:spacing w:line="360" w:lineRule="auto"/>
        <w:ind w:firstLine="709"/>
        <w:jc w:val="both"/>
        <w:rPr>
          <w:rFonts w:ascii="Arial" w:hAnsi="Arial" w:cs="Arial"/>
          <w:b/>
          <w:sz w:val="24"/>
          <w:szCs w:val="24"/>
        </w:rPr>
      </w:pPr>
    </w:p>
    <w:p w:rsidR="00C07587" w:rsidRPr="00777054" w:rsidRDefault="00EE1B43" w:rsidP="00F5725B">
      <w:pPr>
        <w:spacing w:line="360" w:lineRule="auto"/>
        <w:ind w:firstLine="709"/>
        <w:jc w:val="both"/>
        <w:rPr>
          <w:rFonts w:ascii="Arial" w:hAnsi="Arial" w:cs="Arial"/>
          <w:b/>
          <w:sz w:val="24"/>
          <w:szCs w:val="24"/>
          <w:shd w:val="clear" w:color="auto" w:fill="FFFFFF"/>
        </w:rPr>
      </w:pPr>
      <w:r w:rsidRPr="00777054">
        <w:rPr>
          <w:rFonts w:ascii="Arial" w:hAnsi="Arial" w:cs="Arial"/>
          <w:b/>
          <w:sz w:val="24"/>
          <w:szCs w:val="24"/>
          <w:shd w:val="clear" w:color="auto" w:fill="FFFFFF"/>
        </w:rPr>
        <w:t>TERCERA.</w:t>
      </w:r>
      <w:r w:rsidR="009D1BB8">
        <w:rPr>
          <w:rFonts w:ascii="Arial" w:hAnsi="Arial" w:cs="Arial"/>
          <w:b/>
          <w:sz w:val="24"/>
          <w:szCs w:val="24"/>
          <w:shd w:val="clear" w:color="auto" w:fill="FFFFFF"/>
        </w:rPr>
        <w:t xml:space="preserve"> </w:t>
      </w:r>
      <w:r w:rsidR="00FE2226" w:rsidRPr="00777054">
        <w:rPr>
          <w:rFonts w:ascii="Arial" w:hAnsi="Arial" w:cs="Arial"/>
          <w:sz w:val="24"/>
          <w:szCs w:val="24"/>
          <w:shd w:val="clear" w:color="auto" w:fill="FFFFFF"/>
        </w:rPr>
        <w:t>En ese orden de ideas, e</w:t>
      </w:r>
      <w:r w:rsidR="00C07587" w:rsidRPr="00777054">
        <w:rPr>
          <w:rFonts w:ascii="Arial" w:hAnsi="Arial" w:cs="Arial"/>
          <w:sz w:val="24"/>
          <w:szCs w:val="24"/>
          <w:shd w:val="clear" w:color="auto" w:fill="FFFFFF"/>
        </w:rPr>
        <w:t>l Pleno del Instituto Federal de Telecomunicaciones en su XLIII Sesión Extraordinaria celebrada el 11 de noviembre de 2015</w:t>
      </w:r>
      <w:r w:rsidR="00FE2226" w:rsidRPr="00777054">
        <w:rPr>
          <w:rFonts w:ascii="Arial" w:hAnsi="Arial" w:cs="Arial"/>
          <w:sz w:val="24"/>
          <w:szCs w:val="24"/>
          <w:shd w:val="clear" w:color="auto" w:fill="FFFFFF"/>
        </w:rPr>
        <w:t xml:space="preserve"> y publicado en el Diario Oficial de la Federación el 2 de diciembre de 2015</w:t>
      </w:r>
      <w:r w:rsidR="00C07587" w:rsidRPr="00777054">
        <w:rPr>
          <w:rFonts w:ascii="Arial" w:hAnsi="Arial" w:cs="Arial"/>
          <w:sz w:val="24"/>
          <w:szCs w:val="24"/>
          <w:shd w:val="clear" w:color="auto" w:fill="FFFFFF"/>
        </w:rPr>
        <w:t xml:space="preserve"> expidió “los Lineamientos de colaboración en materia de seguridad y justicia y modifica el Plan Técnico Fundamental de Numeración, publicado en el diario oficial de la federación el 21 de junio de 1996” </w:t>
      </w:r>
      <w:r w:rsidR="00FE2226" w:rsidRPr="00777054">
        <w:rPr>
          <w:rFonts w:ascii="Arial" w:hAnsi="Arial" w:cs="Arial"/>
          <w:sz w:val="24"/>
          <w:szCs w:val="24"/>
          <w:shd w:val="clear" w:color="auto" w:fill="FFFFFF"/>
        </w:rPr>
        <w:t xml:space="preserve">que </w:t>
      </w:r>
      <w:r w:rsidR="00C07587" w:rsidRPr="00777054">
        <w:rPr>
          <w:rFonts w:ascii="Arial" w:hAnsi="Arial" w:cs="Arial"/>
          <w:sz w:val="24"/>
          <w:szCs w:val="24"/>
          <w:shd w:val="clear" w:color="auto" w:fill="FFFFFF"/>
        </w:rPr>
        <w:t>en su Capítulo IX numeral Trigésimo Segundo establece el Núme</w:t>
      </w:r>
      <w:r w:rsidR="00FE2226" w:rsidRPr="00777054">
        <w:rPr>
          <w:rFonts w:ascii="Arial" w:hAnsi="Arial" w:cs="Arial"/>
          <w:sz w:val="24"/>
          <w:szCs w:val="24"/>
          <w:shd w:val="clear" w:color="auto" w:fill="FFFFFF"/>
        </w:rPr>
        <w:t>r</w:t>
      </w:r>
      <w:r w:rsidR="00C07587" w:rsidRPr="00777054">
        <w:rPr>
          <w:rFonts w:ascii="Arial" w:hAnsi="Arial" w:cs="Arial"/>
          <w:sz w:val="24"/>
          <w:szCs w:val="24"/>
          <w:shd w:val="clear" w:color="auto" w:fill="FFFFFF"/>
        </w:rPr>
        <w:t>o 911 (nueve-uno-uno) cómo número único armonizado a nivel nacional para la prestación de servicios de emergencia.</w:t>
      </w:r>
    </w:p>
    <w:p w:rsidR="00C07587" w:rsidRPr="00777054" w:rsidRDefault="00C07587" w:rsidP="00F5725B">
      <w:pPr>
        <w:spacing w:line="360" w:lineRule="auto"/>
        <w:ind w:firstLine="709"/>
        <w:jc w:val="both"/>
        <w:rPr>
          <w:rFonts w:ascii="Arial" w:hAnsi="Arial" w:cs="Arial"/>
          <w:sz w:val="24"/>
          <w:szCs w:val="24"/>
          <w:shd w:val="clear" w:color="auto" w:fill="FFFFFF"/>
        </w:rPr>
      </w:pPr>
    </w:p>
    <w:p w:rsidR="00ED0CA4" w:rsidRPr="00777054" w:rsidRDefault="00C94CA5" w:rsidP="00F5725B">
      <w:pPr>
        <w:spacing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También,</w:t>
      </w:r>
      <w:r w:rsidR="00C07587" w:rsidRPr="00777054">
        <w:rPr>
          <w:rFonts w:ascii="Arial" w:hAnsi="Arial" w:cs="Arial"/>
          <w:sz w:val="24"/>
          <w:szCs w:val="24"/>
          <w:shd w:val="clear" w:color="auto" w:fill="FFFFFF"/>
        </w:rPr>
        <w:t xml:space="preserve"> </w:t>
      </w:r>
      <w:r w:rsidR="00CC4202" w:rsidRPr="00777054">
        <w:rPr>
          <w:rFonts w:ascii="Arial" w:hAnsi="Arial" w:cs="Arial"/>
          <w:sz w:val="24"/>
          <w:szCs w:val="24"/>
          <w:shd w:val="clear" w:color="auto" w:fill="FFFFFF"/>
        </w:rPr>
        <w:t>el Consejo Nacional de Seguridad Pública mediante el</w:t>
      </w:r>
      <w:r w:rsidR="00CC4202" w:rsidRPr="00777054">
        <w:rPr>
          <w:rFonts w:ascii="Helvetica" w:hAnsi="Helvetica"/>
          <w:color w:val="2C2C2B"/>
          <w:sz w:val="27"/>
          <w:szCs w:val="27"/>
          <w:shd w:val="clear" w:color="auto" w:fill="FFFFFF"/>
        </w:rPr>
        <w:t xml:space="preserve"> </w:t>
      </w:r>
      <w:r w:rsidR="00CC4202" w:rsidRPr="00777054">
        <w:rPr>
          <w:rFonts w:ascii="Arial" w:hAnsi="Arial" w:cs="Arial"/>
          <w:sz w:val="24"/>
          <w:szCs w:val="24"/>
          <w:shd w:val="clear" w:color="auto" w:fill="FFFFFF"/>
        </w:rPr>
        <w:t xml:space="preserve">Acuerdo 03/XL/16, publicado en </w:t>
      </w:r>
      <w:r w:rsidR="002E1D54" w:rsidRPr="00777054">
        <w:rPr>
          <w:rFonts w:ascii="Arial" w:hAnsi="Arial" w:cs="Arial"/>
          <w:sz w:val="24"/>
          <w:szCs w:val="24"/>
          <w:shd w:val="clear" w:color="auto" w:fill="FFFFFF"/>
        </w:rPr>
        <w:t>el Diario</w:t>
      </w:r>
      <w:r w:rsidR="00CC4202" w:rsidRPr="00777054">
        <w:rPr>
          <w:rFonts w:ascii="Arial" w:hAnsi="Arial" w:cs="Arial"/>
          <w:sz w:val="24"/>
          <w:szCs w:val="24"/>
          <w:shd w:val="clear" w:color="auto" w:fill="FFFFFF"/>
        </w:rPr>
        <w:t xml:space="preserve"> Oficial de la Federación el nueve de octubre de dos mil dieciséis, acordó que el Secretariado Ejecutivo del Sistema Nacional de Seguridad Pública realice en coordinación con las entidades federativas las acciones necesarias para operar en todo el país el Número Único de Atención a llamadas de Emergencias 911 </w:t>
      </w:r>
      <w:r w:rsidR="00ED0CA4" w:rsidRPr="00777054">
        <w:rPr>
          <w:rFonts w:ascii="Arial" w:hAnsi="Arial" w:cs="Arial"/>
          <w:sz w:val="24"/>
          <w:szCs w:val="24"/>
          <w:shd w:val="clear" w:color="auto" w:fill="FFFFFF"/>
        </w:rPr>
        <w:t>(Nueve-Uno-Uno).</w:t>
      </w:r>
    </w:p>
    <w:p w:rsidR="007821E7" w:rsidRPr="00777054" w:rsidRDefault="007821E7" w:rsidP="00F5725B">
      <w:pPr>
        <w:spacing w:line="360" w:lineRule="auto"/>
        <w:ind w:firstLine="709"/>
        <w:jc w:val="both"/>
        <w:rPr>
          <w:rFonts w:ascii="Arial" w:hAnsi="Arial" w:cs="Arial"/>
          <w:sz w:val="24"/>
          <w:szCs w:val="24"/>
          <w:shd w:val="clear" w:color="auto" w:fill="FFFFFF"/>
        </w:rPr>
      </w:pPr>
    </w:p>
    <w:p w:rsidR="00CD38B4" w:rsidRPr="00777054" w:rsidRDefault="00D1573B" w:rsidP="00F5725B">
      <w:pPr>
        <w:spacing w:line="360" w:lineRule="auto"/>
        <w:jc w:val="both"/>
        <w:rPr>
          <w:rFonts w:ascii="Arial" w:hAnsi="Arial" w:cs="Arial"/>
          <w:sz w:val="24"/>
          <w:szCs w:val="24"/>
        </w:rPr>
      </w:pPr>
      <w:r w:rsidRPr="00777054">
        <w:rPr>
          <w:rFonts w:ascii="Arial" w:hAnsi="Arial" w:cs="Arial"/>
          <w:sz w:val="24"/>
          <w:szCs w:val="24"/>
        </w:rPr>
        <w:tab/>
      </w:r>
      <w:r w:rsidR="00C94CA5">
        <w:rPr>
          <w:rFonts w:ascii="Arial" w:hAnsi="Arial" w:cs="Arial"/>
          <w:sz w:val="24"/>
          <w:szCs w:val="24"/>
        </w:rPr>
        <w:t>Por otra parte, el</w:t>
      </w:r>
      <w:r w:rsidRPr="00777054">
        <w:rPr>
          <w:rFonts w:ascii="Arial" w:hAnsi="Arial" w:cs="Arial"/>
          <w:sz w:val="24"/>
          <w:szCs w:val="24"/>
        </w:rPr>
        <w:t xml:space="preserve"> 9 de enero de 2017 entró en vigor para todo el pa</w:t>
      </w:r>
      <w:r w:rsidR="002E1D54" w:rsidRPr="00777054">
        <w:rPr>
          <w:rFonts w:ascii="Arial" w:hAnsi="Arial" w:cs="Arial"/>
          <w:sz w:val="24"/>
          <w:szCs w:val="24"/>
        </w:rPr>
        <w:t>ís, incluyendo a</w:t>
      </w:r>
      <w:r w:rsidRPr="00777054">
        <w:rPr>
          <w:rFonts w:ascii="Arial" w:hAnsi="Arial" w:cs="Arial"/>
          <w:sz w:val="24"/>
          <w:szCs w:val="24"/>
        </w:rPr>
        <w:t xml:space="preserve">l estado de Yucatán el servicio de emergencia 911 (nueve-uno-uno) a través del cual se atienden las llamadas que realiza la ciudadanía en caso de alguna emergencia médica o de seguridad. </w:t>
      </w:r>
    </w:p>
    <w:p w:rsidR="00D1573B" w:rsidRPr="00777054" w:rsidRDefault="00D1573B" w:rsidP="00F5725B">
      <w:pPr>
        <w:spacing w:line="360" w:lineRule="auto"/>
        <w:jc w:val="both"/>
        <w:rPr>
          <w:rFonts w:ascii="Arial" w:hAnsi="Arial" w:cs="Arial"/>
          <w:b/>
          <w:sz w:val="24"/>
          <w:szCs w:val="24"/>
        </w:rPr>
      </w:pPr>
    </w:p>
    <w:p w:rsidR="000F38D6" w:rsidRPr="00777054" w:rsidRDefault="00917ADE" w:rsidP="00F5725B">
      <w:pPr>
        <w:spacing w:line="360" w:lineRule="auto"/>
        <w:ind w:firstLine="709"/>
        <w:jc w:val="both"/>
        <w:rPr>
          <w:rFonts w:ascii="Arial" w:hAnsi="Arial" w:cs="Arial"/>
          <w:sz w:val="24"/>
          <w:szCs w:val="24"/>
        </w:rPr>
      </w:pPr>
      <w:r w:rsidRPr="00777054">
        <w:rPr>
          <w:rFonts w:ascii="Arial" w:hAnsi="Arial" w:cs="Arial"/>
          <w:b/>
          <w:sz w:val="24"/>
          <w:szCs w:val="24"/>
        </w:rPr>
        <w:t>CUARTA</w:t>
      </w:r>
      <w:r w:rsidR="00D55D01" w:rsidRPr="00777054">
        <w:rPr>
          <w:rFonts w:ascii="Arial" w:hAnsi="Arial" w:cs="Arial"/>
          <w:b/>
          <w:sz w:val="24"/>
          <w:szCs w:val="24"/>
        </w:rPr>
        <w:t xml:space="preserve">. </w:t>
      </w:r>
      <w:r w:rsidR="000F38D6" w:rsidRPr="00777054">
        <w:rPr>
          <w:rFonts w:ascii="Arial" w:hAnsi="Arial" w:cs="Arial"/>
          <w:sz w:val="24"/>
          <w:szCs w:val="24"/>
        </w:rPr>
        <w:t xml:space="preserve">Por otra parte, es de mencionar que de una revisión y análisis de la Estadística Nacional de Llamadas de emergencia al número único 911 (nueve-uno-uno) elaborado por el Centro Nacional de Información en octubre de 2019, se aprecia que de enero a septiembre de 2019, se realizaron un total de </w:t>
      </w:r>
      <w:r w:rsidR="000F38D6">
        <w:rPr>
          <w:rFonts w:ascii="Arial" w:hAnsi="Arial" w:cs="Arial"/>
          <w:sz w:val="24"/>
          <w:szCs w:val="24"/>
        </w:rPr>
        <w:t>1,</w:t>
      </w:r>
      <w:r w:rsidR="000F38D6" w:rsidRPr="00777054">
        <w:rPr>
          <w:rFonts w:ascii="Arial" w:hAnsi="Arial" w:cs="Arial"/>
          <w:sz w:val="24"/>
          <w:szCs w:val="24"/>
        </w:rPr>
        <w:t xml:space="preserve"> 48,707 llamadas de emergencia en la entidad.</w:t>
      </w:r>
    </w:p>
    <w:p w:rsidR="000F38D6" w:rsidRPr="00777054" w:rsidRDefault="000F38D6" w:rsidP="00F5725B">
      <w:pPr>
        <w:spacing w:line="360" w:lineRule="auto"/>
        <w:ind w:firstLine="709"/>
        <w:jc w:val="both"/>
        <w:rPr>
          <w:rFonts w:ascii="Arial" w:hAnsi="Arial" w:cs="Arial"/>
          <w:sz w:val="24"/>
          <w:szCs w:val="24"/>
        </w:rPr>
      </w:pPr>
    </w:p>
    <w:p w:rsidR="000F38D6" w:rsidRPr="00777054" w:rsidRDefault="000F38D6" w:rsidP="00F5725B">
      <w:pPr>
        <w:spacing w:line="360" w:lineRule="auto"/>
        <w:ind w:firstLine="709"/>
        <w:jc w:val="both"/>
        <w:rPr>
          <w:rFonts w:ascii="Arial" w:hAnsi="Arial" w:cs="Arial"/>
          <w:sz w:val="24"/>
          <w:szCs w:val="24"/>
        </w:rPr>
      </w:pPr>
      <w:r w:rsidRPr="00777054">
        <w:rPr>
          <w:rFonts w:ascii="Arial" w:hAnsi="Arial" w:cs="Arial"/>
          <w:sz w:val="24"/>
          <w:szCs w:val="24"/>
        </w:rPr>
        <w:t>De donde resulta sumamente alarmante señalar que en dicho estudio se refleja que únicamente el 26% del total de llamadas realizadas du</w:t>
      </w:r>
      <w:r w:rsidR="0099479C">
        <w:rPr>
          <w:rFonts w:ascii="Arial" w:hAnsi="Arial" w:cs="Arial"/>
          <w:sz w:val="24"/>
          <w:szCs w:val="24"/>
        </w:rPr>
        <w:t>rante ese período en la entidad</w:t>
      </w:r>
      <w:r w:rsidRPr="00777054">
        <w:rPr>
          <w:rFonts w:ascii="Arial" w:hAnsi="Arial" w:cs="Arial"/>
          <w:sz w:val="24"/>
          <w:szCs w:val="24"/>
        </w:rPr>
        <w:t xml:space="preserve"> resultaron procedentes.</w:t>
      </w:r>
      <w:r w:rsidR="009B013A">
        <w:rPr>
          <w:rFonts w:ascii="Arial" w:hAnsi="Arial" w:cs="Arial"/>
          <w:sz w:val="24"/>
          <w:szCs w:val="24"/>
        </w:rPr>
        <w:t xml:space="preserve"> </w:t>
      </w:r>
      <w:r w:rsidRPr="00777054">
        <w:rPr>
          <w:rFonts w:ascii="Arial" w:hAnsi="Arial" w:cs="Arial"/>
          <w:sz w:val="24"/>
          <w:szCs w:val="24"/>
        </w:rPr>
        <w:t xml:space="preserve">Y que el porcentaje restante, es decir, el 74% que corresponde </w:t>
      </w:r>
      <w:r w:rsidR="0099479C">
        <w:rPr>
          <w:rFonts w:ascii="Arial" w:hAnsi="Arial" w:cs="Arial"/>
          <w:sz w:val="24"/>
          <w:szCs w:val="24"/>
        </w:rPr>
        <w:t>a las 849,618 llamadas resultaro</w:t>
      </w:r>
      <w:r w:rsidRPr="00777054">
        <w:rPr>
          <w:rFonts w:ascii="Arial" w:hAnsi="Arial" w:cs="Arial"/>
          <w:sz w:val="24"/>
          <w:szCs w:val="24"/>
        </w:rPr>
        <w:t>n finalmente catalogadas como impr</w:t>
      </w:r>
      <w:r w:rsidR="0099479C">
        <w:rPr>
          <w:rFonts w:ascii="Arial" w:hAnsi="Arial" w:cs="Arial"/>
          <w:sz w:val="24"/>
          <w:szCs w:val="24"/>
        </w:rPr>
        <w:t>ocedentes, de lo cual se deriva</w:t>
      </w:r>
      <w:r w:rsidRPr="00777054">
        <w:rPr>
          <w:rFonts w:ascii="Arial" w:hAnsi="Arial" w:cs="Arial"/>
          <w:sz w:val="24"/>
          <w:szCs w:val="24"/>
        </w:rPr>
        <w:t xml:space="preserve"> que en efecto, en nuestra entidad, el sistema de emergencia a través del Número 911 (nueve-uno-uno) instaurado a nivel nacional, es usado de forma indebida o distinta de los fines para los cuales fue creado.</w:t>
      </w:r>
    </w:p>
    <w:p w:rsidR="000F38D6" w:rsidRPr="00777054" w:rsidRDefault="000F38D6" w:rsidP="00F5725B">
      <w:pPr>
        <w:spacing w:line="360" w:lineRule="auto"/>
        <w:ind w:firstLine="709"/>
        <w:jc w:val="both"/>
        <w:rPr>
          <w:rFonts w:ascii="Arial" w:hAnsi="Arial" w:cs="Arial"/>
          <w:sz w:val="24"/>
          <w:szCs w:val="24"/>
        </w:rPr>
      </w:pPr>
    </w:p>
    <w:p w:rsidR="000F38D6" w:rsidRPr="00777054" w:rsidRDefault="000F38D6" w:rsidP="00F5725B">
      <w:pPr>
        <w:spacing w:line="360" w:lineRule="auto"/>
        <w:ind w:firstLine="709"/>
        <w:jc w:val="both"/>
        <w:rPr>
          <w:rFonts w:ascii="Arial" w:hAnsi="Arial" w:cs="Arial"/>
          <w:sz w:val="24"/>
          <w:szCs w:val="24"/>
        </w:rPr>
      </w:pPr>
      <w:r w:rsidRPr="00777054">
        <w:rPr>
          <w:rFonts w:ascii="Arial" w:hAnsi="Arial" w:cs="Arial"/>
          <w:sz w:val="24"/>
          <w:szCs w:val="24"/>
        </w:rPr>
        <w:t>Esto, pone en evidencia a nuestro Estado, al encontrarse en la media de las entidades con el mayor número de llamadas realizadas por cada 100 mil habitantes, ya que se ubica en la posición número 15, incluso por encima de estados con una población e índices de seguridad mucho mayores como Jalisco y Veracruz que ocupan las posiciones 23 y 30 respectivamente, esto último de acuerdo a la estadística emitida por el Secretariado Ejecutivo del Sistema Nacional de Seguridad Pública.</w:t>
      </w:r>
    </w:p>
    <w:p w:rsidR="000F38D6" w:rsidRDefault="000F38D6" w:rsidP="00F5725B">
      <w:pPr>
        <w:spacing w:line="360" w:lineRule="auto"/>
        <w:ind w:firstLine="709"/>
        <w:jc w:val="both"/>
        <w:rPr>
          <w:rFonts w:ascii="Arial" w:hAnsi="Arial" w:cs="Arial"/>
          <w:b/>
          <w:sz w:val="24"/>
          <w:szCs w:val="24"/>
        </w:rPr>
      </w:pPr>
    </w:p>
    <w:p w:rsidR="00D55D01" w:rsidRDefault="00E94C2A" w:rsidP="00F5725B">
      <w:pPr>
        <w:spacing w:line="360" w:lineRule="auto"/>
        <w:ind w:firstLine="709"/>
        <w:jc w:val="both"/>
        <w:rPr>
          <w:rFonts w:ascii="Arial" w:hAnsi="Arial" w:cs="Arial"/>
          <w:sz w:val="24"/>
          <w:szCs w:val="24"/>
        </w:rPr>
      </w:pPr>
      <w:r w:rsidRPr="00777054">
        <w:rPr>
          <w:rFonts w:ascii="Arial" w:hAnsi="Arial" w:cs="Arial"/>
          <w:b/>
          <w:sz w:val="24"/>
          <w:szCs w:val="24"/>
        </w:rPr>
        <w:t>QUINTA</w:t>
      </w:r>
      <w:r w:rsidR="000C2356" w:rsidRPr="00777054">
        <w:rPr>
          <w:rFonts w:ascii="Arial" w:hAnsi="Arial" w:cs="Arial"/>
          <w:b/>
          <w:sz w:val="24"/>
          <w:szCs w:val="24"/>
        </w:rPr>
        <w:t>.</w:t>
      </w:r>
      <w:r w:rsidR="00D55D01" w:rsidRPr="00777054">
        <w:rPr>
          <w:rFonts w:ascii="Arial" w:hAnsi="Arial" w:cs="Arial"/>
          <w:b/>
          <w:sz w:val="24"/>
          <w:szCs w:val="24"/>
        </w:rPr>
        <w:t xml:space="preserve"> </w:t>
      </w:r>
      <w:r w:rsidR="001B5DC0" w:rsidRPr="00777054">
        <w:rPr>
          <w:rFonts w:ascii="Arial" w:hAnsi="Arial" w:cs="Arial"/>
          <w:sz w:val="24"/>
          <w:szCs w:val="24"/>
        </w:rPr>
        <w:t>En otro contexto, no se debe perder de vista que l</w:t>
      </w:r>
      <w:r w:rsidR="00D55D01" w:rsidRPr="00777054">
        <w:rPr>
          <w:rFonts w:ascii="Arial" w:hAnsi="Arial" w:cs="Arial"/>
          <w:sz w:val="24"/>
          <w:szCs w:val="24"/>
        </w:rPr>
        <w:t xml:space="preserve">a Seguridad Pública </w:t>
      </w:r>
      <w:r w:rsidR="00613914" w:rsidRPr="00777054">
        <w:rPr>
          <w:rFonts w:ascii="Arial" w:hAnsi="Arial" w:cs="Arial"/>
          <w:sz w:val="24"/>
          <w:szCs w:val="24"/>
        </w:rPr>
        <w:t>tiene</w:t>
      </w:r>
      <w:r w:rsidR="00D55D01" w:rsidRPr="00777054">
        <w:rPr>
          <w:rFonts w:ascii="Arial" w:hAnsi="Arial" w:cs="Arial"/>
          <w:sz w:val="24"/>
          <w:szCs w:val="24"/>
        </w:rPr>
        <w:t xml:space="preserve"> por objeto planear, normar y coordinar las actividades que se realizan en el Estado en materia de </w:t>
      </w:r>
      <w:r w:rsidR="00613914" w:rsidRPr="00777054">
        <w:rPr>
          <w:rFonts w:ascii="Arial" w:hAnsi="Arial" w:cs="Arial"/>
          <w:sz w:val="24"/>
          <w:szCs w:val="24"/>
        </w:rPr>
        <w:t>s</w:t>
      </w:r>
      <w:r w:rsidR="00D55D01" w:rsidRPr="00777054">
        <w:rPr>
          <w:rFonts w:ascii="Arial" w:hAnsi="Arial" w:cs="Arial"/>
          <w:sz w:val="24"/>
          <w:szCs w:val="24"/>
        </w:rPr>
        <w:t>eguridad.</w:t>
      </w:r>
    </w:p>
    <w:p w:rsidR="000F38D6" w:rsidRDefault="000F38D6" w:rsidP="00F5725B">
      <w:pPr>
        <w:spacing w:line="360" w:lineRule="auto"/>
        <w:ind w:firstLine="709"/>
        <w:jc w:val="both"/>
        <w:rPr>
          <w:rFonts w:ascii="Arial" w:hAnsi="Arial" w:cs="Arial"/>
          <w:sz w:val="24"/>
          <w:szCs w:val="24"/>
        </w:rPr>
      </w:pPr>
    </w:p>
    <w:p w:rsidR="000F38D6" w:rsidRDefault="000F38D6" w:rsidP="00F5725B">
      <w:pPr>
        <w:spacing w:line="360" w:lineRule="auto"/>
        <w:ind w:firstLine="709"/>
        <w:jc w:val="both"/>
        <w:rPr>
          <w:rFonts w:ascii="Arial" w:hAnsi="Arial" w:cs="Arial"/>
          <w:sz w:val="24"/>
          <w:szCs w:val="24"/>
        </w:rPr>
      </w:pPr>
      <w:r>
        <w:rPr>
          <w:rFonts w:ascii="Arial" w:hAnsi="Arial" w:cs="Arial"/>
          <w:sz w:val="24"/>
          <w:szCs w:val="24"/>
        </w:rPr>
        <w:t>Por lo que al revisar el asunto que nos compete en la legislación internacional, podemos señalar que</w:t>
      </w:r>
      <w:r w:rsidR="0099479C">
        <w:rPr>
          <w:rFonts w:ascii="Arial" w:hAnsi="Arial" w:cs="Arial"/>
          <w:sz w:val="24"/>
          <w:szCs w:val="24"/>
        </w:rPr>
        <w:t xml:space="preserve"> existen numerosos antecedentes, donde </w:t>
      </w:r>
      <w:r w:rsidRPr="009D1BB8">
        <w:rPr>
          <w:rFonts w:ascii="Arial" w:hAnsi="Arial" w:cs="Arial"/>
          <w:sz w:val="24"/>
          <w:szCs w:val="24"/>
        </w:rPr>
        <w:t>se observa que las sanciones establecidas para las conductas que impliquen un mal uso de los números telefónicos de los servicios de emergencias han sido abordadas desde dos perspectivas: administrativa y penal.</w:t>
      </w:r>
    </w:p>
    <w:p w:rsidR="000F38D6" w:rsidRDefault="000F38D6" w:rsidP="00F5725B">
      <w:pPr>
        <w:spacing w:line="360" w:lineRule="auto"/>
        <w:ind w:firstLine="709"/>
        <w:jc w:val="both"/>
        <w:rPr>
          <w:rFonts w:ascii="Arial" w:hAnsi="Arial" w:cs="Arial"/>
          <w:sz w:val="24"/>
          <w:szCs w:val="24"/>
        </w:rPr>
      </w:pPr>
    </w:p>
    <w:p w:rsidR="000F38D6" w:rsidRDefault="000F38D6" w:rsidP="00F5725B">
      <w:pPr>
        <w:pStyle w:val="Prrafodelista"/>
        <w:numPr>
          <w:ilvl w:val="0"/>
          <w:numId w:val="33"/>
        </w:numPr>
        <w:spacing w:line="360" w:lineRule="auto"/>
        <w:jc w:val="both"/>
        <w:rPr>
          <w:rFonts w:ascii="Arial" w:hAnsi="Arial" w:cs="Arial"/>
          <w:sz w:val="24"/>
          <w:szCs w:val="24"/>
        </w:rPr>
      </w:pPr>
      <w:r w:rsidRPr="009C5A6B">
        <w:rPr>
          <w:rFonts w:ascii="Arial" w:hAnsi="Arial" w:cs="Arial"/>
          <w:sz w:val="24"/>
          <w:szCs w:val="24"/>
        </w:rPr>
        <w:t>Argentina: La Ley Nacional Número 25.367 de 2000, implementó en el ámbito federal (Ministerio del Interior) un sistema de emergencias coordinadas, dotándolo de un único número de teléfono de tres cifras (*911, asterisco novecientos once), igual para todo el país, a fin de recibir las denuncias respectivas. En el artículo 4o., la citada ley obliga a las compañías licenciatarias del Servicio Básico Telefónico a reservar y poner a disposición del Ministerio del Interior, una línea gratuita para las llamadas de emergencia. a. Provincia de Buenos Aires En cumplimiento de lo dispuesto en la Ley Nacional Número 25.367, el decreto número 747, del gobierno de la provincia de Buenos Aires, de 2005, aprobó, en el ámbito del Ministerio de Seguridad, el Sistema de Atención Telefónica de Emergencias de la citada provincia. En el mismo acto, el artículo 14 del anexo 1 del decreto reguló los “Abusos” en esta materia, disponiendo que “el titular de la Central de Atención Telefónica de Emergencias, sin perjuicio de la infracción que constituya, dispondrá los procedimientos adecuados para el tratamiento de las llamadas obscenas, morbosas, insultantes, o para reportar situaciones de falsas emergencias, y deberá practicar las denuncias penales o actuaciones administrativas que correspondan”. Sin embargo, la citada norma no establece específicamente el procedimiento ni las sanciones a las que se refiere. Sí lo hace el artículo 81 bis del Código de Faltas de la Provincia de Buenos Aires. En él se sanciona con multa de entre 5 y 20 haberes mensuales de Oficial de Policía de la ley Nº 13.201 y arresto de 10 a 30 días: a) El que provoque engañosamente por cualquier medio la concurrencia de la Policía, del Cuerpo de Bomberos, de la asistencia sanitaria o de cualquier otro servicio análogo. b) El que sin provocar la concurrencia de los servicios mencionados en el inciso anterior ni padeciere una situación de emergencia, realizare llamadas a los números de teléfonos de emergencias y urgencias integrantes del Sistema de Atención Telefónica de Emergencias de la Provincia de Buenos Aires expresando términos</w:t>
      </w:r>
      <w:r w:rsidRPr="009C5A6B">
        <w:t xml:space="preserve"> </w:t>
      </w:r>
      <w:r w:rsidRPr="009C5A6B">
        <w:rPr>
          <w:rFonts w:ascii="Arial" w:hAnsi="Arial" w:cs="Arial"/>
          <w:sz w:val="24"/>
          <w:szCs w:val="24"/>
        </w:rPr>
        <w:t xml:space="preserve">agresivos u obscenos, bromas, articulando mecanismos automáticos con fines molestos o cualquier otra acción que interfiera indebidamente en su normal desarrollo. Estas penas alcanzan además al titular de la línea telefónica utilizada. Asimismo, se puede disponer la inhabilitación de la línea telefónica por hasta 90 días, y en su caso, la clausura del local comercial donde la línea se encuentre instalada. Por último, las penas se duplicarán para quien provocare engañosamente la concurrencia de la Policía, del Cuerpo de Bomberos, de la asistencia sanitaria o de cualquier otro servicio análogo utilizando los medios integrantes del Sistema de Atención Telefónica de Emergencias de la Provincia de Buenos Aires interfiriendo indebidamente en su normal desarrollo. </w:t>
      </w:r>
    </w:p>
    <w:p w:rsidR="000F38D6" w:rsidRPr="009C5A6B" w:rsidRDefault="000F38D6" w:rsidP="00F5725B">
      <w:pPr>
        <w:pStyle w:val="Prrafodelista"/>
        <w:spacing w:line="360" w:lineRule="auto"/>
        <w:ind w:left="1069"/>
        <w:jc w:val="both"/>
        <w:rPr>
          <w:rFonts w:ascii="Arial" w:hAnsi="Arial" w:cs="Arial"/>
          <w:sz w:val="24"/>
          <w:szCs w:val="24"/>
        </w:rPr>
      </w:pPr>
    </w:p>
    <w:p w:rsidR="000F38D6" w:rsidRDefault="000F38D6" w:rsidP="00F5725B">
      <w:pPr>
        <w:pStyle w:val="Prrafodelista"/>
        <w:numPr>
          <w:ilvl w:val="0"/>
          <w:numId w:val="33"/>
        </w:numPr>
        <w:spacing w:line="360" w:lineRule="auto"/>
        <w:jc w:val="both"/>
        <w:rPr>
          <w:rFonts w:ascii="Arial" w:hAnsi="Arial" w:cs="Arial"/>
          <w:sz w:val="24"/>
          <w:szCs w:val="24"/>
        </w:rPr>
      </w:pPr>
      <w:r w:rsidRPr="009C5A6B">
        <w:rPr>
          <w:rFonts w:ascii="Arial" w:hAnsi="Arial" w:cs="Arial"/>
          <w:sz w:val="24"/>
          <w:szCs w:val="24"/>
        </w:rPr>
        <w:t>Estados Unidos de América En Estados Unidos de América, la legislación estatal ha elaborado diversas fórmulas para sancionar las llamadas de emergencia falsas o que tienen un fin distinto que procurar ayuda de un organismo público de emergencia. En algunos estados, se sanciona directamente como delito menor (misde meanor) , mientras que en otros, determinadas conductas, como la reincidencia o la ocurrencia de lesiones o muerte de personas derivadas directamente del operativo de emergencias, aumentan la penalidad, calificándolo de delito grave (felony).</w:t>
      </w:r>
    </w:p>
    <w:p w:rsidR="009B013A" w:rsidRPr="009B013A" w:rsidRDefault="009B013A" w:rsidP="009B013A">
      <w:pPr>
        <w:pStyle w:val="Prrafodelista"/>
        <w:rPr>
          <w:rFonts w:ascii="Arial" w:hAnsi="Arial" w:cs="Arial"/>
          <w:sz w:val="24"/>
          <w:szCs w:val="24"/>
        </w:rPr>
      </w:pPr>
    </w:p>
    <w:p w:rsidR="000F38D6" w:rsidRDefault="000F38D6" w:rsidP="00F5725B">
      <w:pPr>
        <w:pStyle w:val="Prrafodelista"/>
        <w:spacing w:line="360" w:lineRule="auto"/>
        <w:ind w:left="1069"/>
        <w:jc w:val="both"/>
        <w:rPr>
          <w:rFonts w:ascii="Arial" w:hAnsi="Arial" w:cs="Arial"/>
          <w:sz w:val="24"/>
          <w:szCs w:val="24"/>
        </w:rPr>
      </w:pPr>
      <w:r w:rsidRPr="009C5A6B">
        <w:rPr>
          <w:rFonts w:ascii="Arial" w:hAnsi="Arial" w:cs="Arial"/>
          <w:sz w:val="24"/>
          <w:szCs w:val="24"/>
        </w:rPr>
        <w:t>En algunos estados, se sanciona directamente como delito menor (misde meanor) , mientras que en otros, determinadas conductas, como la reincidencia o la ocurrencia de lesiones o muerte de personas derivadas directamente del operativo de emergencias, aumentan la penalidad, calificándolo de delito grave (felony). a. Estado de Hawaii En el Estado de Hawaii, el Código Penal, en su artículo 710-1014, sanciona como delito menor, a propósito de las “Ofensas contra la Administración Pública”, el mal uso o uso indebido del servicio de emergencias 911. La ley califica como “uso indebido” la llamada que una persona realiza al número 911, a sabiendas de que causa una falsa alarma, o la realización de una denuncia falsa, ignorando negligentemente el riesgo de que un organismo de seguridad pública (policía, bomberos, servicios médicos de emergencia, o la agencia de ayuda de protección civil) responda enviando a los servicios de emergencia. De acuerdo a la historia de la ley, el legislador de la época consideró que esta norma impediría que las agencias de seguridad pública perdieran su tiempo en falsas alarmas y así garantizar que las solicitudes de emergencia legítimas no se vieran obstaculizados por el abuso del sistema de emergencia. La sanción para este tipo de delitos es prisión hasta por un plazo máximo de un año (artículo 701-107) y multa de hasta 2 mil dólares. b. Estado de Florida La legislación del estado de Florida (artículo 365.172, 13) sanciona como un delito menor las mismas conductas de la legislación de Hawaii, pero además ampliándola a quien a sabiendas use o intente usar este servicio para un propósito que no sea obtener ayuda para la seguridad pública, o que use o intente usar este servicio, con el fin de evitar cualquier cobro por el servicio. Después de una cuarta reincidencia, se sanciona como un delito grave de tercer grado. Las sanciones varían según múltiples circunstancias (reincidencia, gravedad del delito, entre otras) e incluyen prisión y multa (artículos 775.081 a 775.083).</w:t>
      </w:r>
    </w:p>
    <w:p w:rsidR="000F38D6" w:rsidRPr="009C5A6B" w:rsidRDefault="000F38D6" w:rsidP="00F5725B">
      <w:pPr>
        <w:pStyle w:val="Prrafodelista"/>
        <w:spacing w:line="360" w:lineRule="auto"/>
        <w:ind w:left="1069"/>
        <w:jc w:val="both"/>
        <w:rPr>
          <w:rFonts w:ascii="Arial" w:hAnsi="Arial" w:cs="Arial"/>
          <w:sz w:val="24"/>
          <w:szCs w:val="24"/>
        </w:rPr>
      </w:pPr>
    </w:p>
    <w:p w:rsidR="000F38D6" w:rsidRPr="009C5A6B" w:rsidRDefault="000F38D6" w:rsidP="00F5725B">
      <w:pPr>
        <w:pStyle w:val="Prrafodelista"/>
        <w:numPr>
          <w:ilvl w:val="0"/>
          <w:numId w:val="33"/>
        </w:numPr>
        <w:spacing w:line="360" w:lineRule="auto"/>
        <w:jc w:val="both"/>
        <w:rPr>
          <w:rFonts w:ascii="Arial" w:hAnsi="Arial" w:cs="Arial"/>
          <w:b/>
          <w:sz w:val="24"/>
          <w:szCs w:val="24"/>
        </w:rPr>
      </w:pPr>
      <w:r w:rsidRPr="009C5A6B">
        <w:rPr>
          <w:rFonts w:ascii="Arial" w:hAnsi="Arial" w:cs="Arial"/>
          <w:sz w:val="24"/>
          <w:szCs w:val="24"/>
        </w:rPr>
        <w:t>España: No existen sanciones a nivel nacional respecto de las llamadas de emergencia falsas, pero sí hay ejemplos a nivel de comunidades autónomas. 4. Comunidad Valenciana La Ley 13/2010, de 23 de noviembre, de la Generalitat, de Protección Civil y Gestión de Emergencias, entre otras materias, reguló el mal uso del teléfono de emergencias “1·1·2 Comunitat Valenciana”, estableciendo que las llamadas falsas, abusivas, insultantes, amenazadoras o jocosas constituyen una infracción administrativa, pero también serán comunicadas al Ministerio Fiscal por si hubiere responsabilidad penal, en el caso de provocar una deficiente atención de otros avisos reales de emergencia. Asimismo, identifica sobre quién recae la responsabilidad de dichas infracciones. En particular, el artículo 55 dispone que la responsabilidad por efectuar una llamada falsa, abusiva, insultante, amenazadora o jocosa a dicho número recaiga directamente en el autor de la llamada. Si se trata de un menor o incapaz, responden solidariamente en el ámbito de la responsabilidad civil sus padres, tutores, acogedores o guardadores. Por último, si el autor de la llamada es un tercero con plena capacidad de obrar, distinto del titular de la línea o del terminal móvil, responderá el titular salvo que, cuando sea debidamente requerido en el oportuno procedimiento, identifique al responsable de la infracción. En los mismos supuestos, responderá el titular de la línea o del terminal móvil cuando no sea posible notificar la denuncia al autor de la infracción que aquél identifique, por causa imputable a dicho titular. En relación con las sanciones, la realización de estas llamadas es considerada una infracción leve, las que pasan a ser consideradas graves o muy graves si son reiteradas o si, por su naturaleza, ocasión o circunstancia, así son calificadas (artículo 76). Las infracciones muy graves se sancionan con multa de 150 mil 1 a 600 mil euros. Además, se ordenará la clausura temporal del centro, del local o de la instalación por término máximo de un año, siempre que el motivo por el que se sancionó se haya resuelto. Las infracciones graves se sancionan con multa de 6 mil 1 a 150 mil euros. Además, podrá ser ordenada la clausura temporal del centro, local o instalación, o la suspensión temporal de las actividades de riesgo por un término máximo de 6 meses, siempre que el motivo por el que se sancionó se haya resuelto. Por último, las infracciones leves se sancionan con multa de hasta 6.000 euros. Las sanciones se gradúan de acuerdo con la gravedad del hecho constitutivo de la infracción, considerando la incidencia en la seguridad, los daños y perjuicios producidos, el riesgo objetivo causado a bienes o personas, la relevancia externa de la conducta infractora, la existencia de intencionalidad y la reincidencia (artículo 77).</w:t>
      </w:r>
    </w:p>
    <w:p w:rsidR="000F38D6" w:rsidRPr="000F38D6" w:rsidRDefault="000F38D6" w:rsidP="00F5725B">
      <w:pPr>
        <w:spacing w:line="360" w:lineRule="auto"/>
        <w:ind w:firstLine="709"/>
        <w:jc w:val="both"/>
        <w:rPr>
          <w:rFonts w:ascii="Arial" w:hAnsi="Arial" w:cs="Arial"/>
          <w:sz w:val="24"/>
          <w:szCs w:val="24"/>
        </w:rPr>
      </w:pPr>
    </w:p>
    <w:p w:rsidR="00D55D01" w:rsidRDefault="000F38D6" w:rsidP="00F5725B">
      <w:pPr>
        <w:spacing w:line="360" w:lineRule="auto"/>
        <w:ind w:firstLine="709"/>
        <w:jc w:val="both"/>
        <w:rPr>
          <w:rFonts w:ascii="Arial" w:hAnsi="Arial" w:cs="Arial"/>
          <w:sz w:val="24"/>
          <w:szCs w:val="24"/>
        </w:rPr>
      </w:pPr>
      <w:r w:rsidRPr="000F38D6">
        <w:rPr>
          <w:rFonts w:ascii="Arial" w:hAnsi="Arial" w:cs="Arial"/>
          <w:b/>
          <w:sz w:val="24"/>
          <w:szCs w:val="24"/>
        </w:rPr>
        <w:t>SEXTA.</w:t>
      </w:r>
      <w:r>
        <w:rPr>
          <w:rFonts w:ascii="Arial" w:hAnsi="Arial" w:cs="Arial"/>
          <w:sz w:val="24"/>
          <w:szCs w:val="24"/>
        </w:rPr>
        <w:t xml:space="preserve"> </w:t>
      </w:r>
      <w:r w:rsidR="00D55D01" w:rsidRPr="00777054">
        <w:rPr>
          <w:rFonts w:ascii="Arial" w:hAnsi="Arial" w:cs="Arial"/>
          <w:sz w:val="24"/>
          <w:szCs w:val="24"/>
        </w:rPr>
        <w:t>Si bien es cierto que actualmente nuestro Estado es de los más seguros del país, debemos emprender acciones que garanticen la posibilidad de mantener los niveles de seguridad de los que goza hoy en día la ciudadanía yucateca.</w:t>
      </w:r>
    </w:p>
    <w:p w:rsidR="000F38D6" w:rsidRPr="00777054" w:rsidRDefault="000F38D6" w:rsidP="00F5725B">
      <w:pPr>
        <w:spacing w:line="360" w:lineRule="auto"/>
        <w:ind w:firstLine="709"/>
        <w:jc w:val="both"/>
        <w:rPr>
          <w:rFonts w:ascii="Arial" w:hAnsi="Arial" w:cs="Arial"/>
          <w:sz w:val="24"/>
          <w:szCs w:val="24"/>
        </w:rPr>
      </w:pPr>
    </w:p>
    <w:p w:rsidR="003F6CB9" w:rsidRPr="00777054" w:rsidRDefault="003F6CB9" w:rsidP="00F5725B">
      <w:pPr>
        <w:spacing w:line="360" w:lineRule="auto"/>
        <w:ind w:firstLine="709"/>
        <w:jc w:val="both"/>
        <w:rPr>
          <w:rFonts w:ascii="Arial" w:hAnsi="Arial" w:cs="Arial"/>
          <w:sz w:val="24"/>
          <w:szCs w:val="24"/>
        </w:rPr>
      </w:pPr>
      <w:r w:rsidRPr="00777054">
        <w:rPr>
          <w:rFonts w:ascii="Arial" w:hAnsi="Arial" w:cs="Arial"/>
          <w:sz w:val="24"/>
          <w:szCs w:val="24"/>
        </w:rPr>
        <w:t xml:space="preserve">Sin permitir que los recursos con los que se cuenta actualmente sean dilapidados o desperdiciados en bromas o malas intenciones de ciudadanos que hacen un mal uso de forma consciente o inconsciente de tal sistema de emergencia, </w:t>
      </w:r>
    </w:p>
    <w:p w:rsidR="003F6CB9" w:rsidRPr="00777054" w:rsidRDefault="003F6CB9" w:rsidP="00F5725B">
      <w:pPr>
        <w:spacing w:line="360" w:lineRule="auto"/>
        <w:ind w:firstLine="709"/>
        <w:jc w:val="both"/>
        <w:rPr>
          <w:rFonts w:ascii="Arial" w:hAnsi="Arial" w:cs="Arial"/>
          <w:sz w:val="24"/>
          <w:szCs w:val="24"/>
        </w:rPr>
      </w:pPr>
    </w:p>
    <w:p w:rsidR="00D55D01" w:rsidRPr="00777054" w:rsidRDefault="003F6CB9" w:rsidP="00F5725B">
      <w:pPr>
        <w:spacing w:line="360" w:lineRule="auto"/>
        <w:ind w:firstLine="709"/>
        <w:jc w:val="both"/>
        <w:rPr>
          <w:rFonts w:ascii="Arial" w:hAnsi="Arial" w:cs="Arial"/>
          <w:sz w:val="24"/>
          <w:szCs w:val="24"/>
        </w:rPr>
      </w:pPr>
      <w:r w:rsidRPr="00777054">
        <w:rPr>
          <w:rFonts w:ascii="Arial" w:hAnsi="Arial" w:cs="Arial"/>
          <w:sz w:val="24"/>
          <w:szCs w:val="24"/>
        </w:rPr>
        <w:t>E</w:t>
      </w:r>
      <w:r w:rsidR="00D55D01" w:rsidRPr="00777054">
        <w:rPr>
          <w:rFonts w:ascii="Arial" w:hAnsi="Arial" w:cs="Arial"/>
          <w:sz w:val="24"/>
          <w:szCs w:val="24"/>
        </w:rPr>
        <w:t>llo implica tener un marco jurídico actualizado, en el que aumentemos los niveles d</w:t>
      </w:r>
      <w:r w:rsidRPr="00777054">
        <w:rPr>
          <w:rFonts w:ascii="Arial" w:hAnsi="Arial" w:cs="Arial"/>
          <w:sz w:val="24"/>
          <w:szCs w:val="24"/>
        </w:rPr>
        <w:t>e certeza jurídica en el Estado, como lo propone la iniciativa que se dictamina.</w:t>
      </w:r>
    </w:p>
    <w:p w:rsidR="00D55D01" w:rsidRPr="00777054" w:rsidRDefault="00D55D01" w:rsidP="00F5725B">
      <w:pPr>
        <w:spacing w:line="360" w:lineRule="auto"/>
        <w:ind w:firstLine="709"/>
        <w:jc w:val="both"/>
        <w:rPr>
          <w:rFonts w:ascii="Arial" w:hAnsi="Arial" w:cs="Arial"/>
          <w:sz w:val="24"/>
          <w:szCs w:val="24"/>
        </w:rPr>
      </w:pPr>
    </w:p>
    <w:p w:rsidR="00D55D01" w:rsidRPr="00777054" w:rsidRDefault="00D55D01" w:rsidP="00F5725B">
      <w:pPr>
        <w:spacing w:line="360" w:lineRule="auto"/>
        <w:ind w:firstLine="709"/>
        <w:jc w:val="both"/>
        <w:rPr>
          <w:rFonts w:ascii="Arial" w:hAnsi="Arial" w:cs="Arial"/>
          <w:sz w:val="24"/>
          <w:szCs w:val="24"/>
        </w:rPr>
      </w:pPr>
      <w:r w:rsidRPr="00777054">
        <w:rPr>
          <w:rFonts w:ascii="Arial" w:hAnsi="Arial" w:cs="Arial"/>
          <w:sz w:val="24"/>
          <w:szCs w:val="24"/>
        </w:rPr>
        <w:t>El estado de Yucatán es considerado el más pacífico del país, al ocupar la primera posición en el Índice de Paz México (IPM) 2017, elaborado y publicado por el Instituto para la Economía y la Paz (IEP), que se encarga de medir cinco indicadores en esta materia en l</w:t>
      </w:r>
      <w:r w:rsidR="0099479C">
        <w:rPr>
          <w:rFonts w:ascii="Arial" w:hAnsi="Arial" w:cs="Arial"/>
          <w:sz w:val="24"/>
          <w:szCs w:val="24"/>
        </w:rPr>
        <w:t xml:space="preserve">as 32 entidades de la República y mantenerlo en esa situación requiere de acciones o inhibir las malas acciones como resulta en el espíritu de la propuesta </w:t>
      </w:r>
      <w:r w:rsidR="0099479C" w:rsidRPr="00777054">
        <w:rPr>
          <w:rFonts w:ascii="Arial" w:hAnsi="Arial" w:cs="Arial"/>
          <w:sz w:val="24"/>
          <w:szCs w:val="24"/>
        </w:rPr>
        <w:t>al ser un mecanismo de inhibición ante el posible infractor que haga mal u</w:t>
      </w:r>
      <w:r w:rsidR="0099479C">
        <w:rPr>
          <w:rFonts w:ascii="Arial" w:hAnsi="Arial" w:cs="Arial"/>
          <w:sz w:val="24"/>
          <w:szCs w:val="24"/>
        </w:rPr>
        <w:t>so del sistema de emergencia 911.</w:t>
      </w:r>
    </w:p>
    <w:p w:rsidR="00D55D01" w:rsidRPr="00777054" w:rsidRDefault="00D55D01" w:rsidP="00F5725B">
      <w:pPr>
        <w:spacing w:line="360" w:lineRule="auto"/>
        <w:jc w:val="both"/>
        <w:rPr>
          <w:rFonts w:ascii="Arial" w:hAnsi="Arial" w:cs="Arial"/>
          <w:b/>
          <w:sz w:val="24"/>
          <w:szCs w:val="24"/>
        </w:rPr>
      </w:pPr>
    </w:p>
    <w:p w:rsidR="00A610C4" w:rsidRPr="00777054" w:rsidRDefault="00A26A70" w:rsidP="00F5725B">
      <w:pPr>
        <w:spacing w:line="360" w:lineRule="auto"/>
        <w:ind w:firstLine="709"/>
        <w:jc w:val="both"/>
        <w:rPr>
          <w:rFonts w:ascii="Arial" w:hAnsi="Arial" w:cs="Arial"/>
          <w:sz w:val="24"/>
          <w:szCs w:val="24"/>
        </w:rPr>
      </w:pPr>
      <w:r w:rsidRPr="00777054">
        <w:rPr>
          <w:rFonts w:ascii="Arial" w:hAnsi="Arial" w:cs="Arial"/>
          <w:sz w:val="24"/>
          <w:szCs w:val="24"/>
        </w:rPr>
        <w:t xml:space="preserve">Por todo </w:t>
      </w:r>
      <w:r w:rsidR="00D55D01" w:rsidRPr="00777054">
        <w:rPr>
          <w:rFonts w:ascii="Arial" w:hAnsi="Arial" w:cs="Arial"/>
          <w:sz w:val="24"/>
          <w:szCs w:val="24"/>
        </w:rPr>
        <w:t>lo anterior</w:t>
      </w:r>
      <w:r w:rsidRPr="00777054">
        <w:rPr>
          <w:rFonts w:ascii="Arial" w:hAnsi="Arial" w:cs="Arial"/>
          <w:sz w:val="24"/>
          <w:szCs w:val="24"/>
        </w:rPr>
        <w:t xml:space="preserve"> se</w:t>
      </w:r>
      <w:r w:rsidR="00CF60D5" w:rsidRPr="00777054">
        <w:rPr>
          <w:rFonts w:ascii="Arial" w:hAnsi="Arial" w:cs="Arial"/>
          <w:sz w:val="24"/>
          <w:szCs w:val="24"/>
        </w:rPr>
        <w:t xml:space="preserve"> desprende que la presente iniciativa</w:t>
      </w:r>
      <w:r w:rsidRPr="00777054">
        <w:rPr>
          <w:rFonts w:ascii="Arial" w:hAnsi="Arial" w:cs="Arial"/>
          <w:sz w:val="24"/>
          <w:szCs w:val="24"/>
        </w:rPr>
        <w:t xml:space="preserve"> pretende que las instituciones de seguridad públi</w:t>
      </w:r>
      <w:r w:rsidR="004017F3" w:rsidRPr="00777054">
        <w:rPr>
          <w:rFonts w:ascii="Arial" w:hAnsi="Arial" w:cs="Arial"/>
          <w:sz w:val="24"/>
          <w:szCs w:val="24"/>
        </w:rPr>
        <w:t xml:space="preserve">ca </w:t>
      </w:r>
      <w:r w:rsidR="00CF60D5" w:rsidRPr="00777054">
        <w:rPr>
          <w:rFonts w:ascii="Arial" w:hAnsi="Arial" w:cs="Arial"/>
          <w:sz w:val="24"/>
          <w:szCs w:val="24"/>
        </w:rPr>
        <w:t>enfoquen</w:t>
      </w:r>
      <w:r w:rsidR="003F6CB9" w:rsidRPr="00777054">
        <w:rPr>
          <w:rFonts w:ascii="Arial" w:hAnsi="Arial" w:cs="Arial"/>
          <w:sz w:val="24"/>
          <w:szCs w:val="24"/>
        </w:rPr>
        <w:t xml:space="preserve"> sus recursos materiales y humanos en atender aquellas llamadas de auxilio que ameriten la intervención de los mecanismos de segur</w:t>
      </w:r>
      <w:r w:rsidR="00CF60D5" w:rsidRPr="00777054">
        <w:rPr>
          <w:rFonts w:ascii="Arial" w:hAnsi="Arial" w:cs="Arial"/>
          <w:sz w:val="24"/>
          <w:szCs w:val="24"/>
        </w:rPr>
        <w:t>idad y de emergencias.</w:t>
      </w:r>
    </w:p>
    <w:p w:rsidR="00CF60D5" w:rsidRPr="00777054" w:rsidRDefault="00CF60D5" w:rsidP="00F5725B">
      <w:pPr>
        <w:spacing w:line="360" w:lineRule="auto"/>
        <w:ind w:firstLine="709"/>
        <w:jc w:val="both"/>
        <w:rPr>
          <w:rFonts w:ascii="Arial" w:hAnsi="Arial" w:cs="Arial"/>
          <w:sz w:val="24"/>
          <w:szCs w:val="24"/>
        </w:rPr>
      </w:pPr>
    </w:p>
    <w:p w:rsidR="003F6CB9" w:rsidRPr="00777054" w:rsidRDefault="003F6CB9" w:rsidP="00F5725B">
      <w:pPr>
        <w:spacing w:line="360" w:lineRule="auto"/>
        <w:ind w:firstLine="709"/>
        <w:jc w:val="both"/>
        <w:rPr>
          <w:rFonts w:ascii="Arial" w:hAnsi="Arial" w:cs="Arial"/>
          <w:sz w:val="24"/>
          <w:szCs w:val="24"/>
        </w:rPr>
      </w:pPr>
      <w:r w:rsidRPr="00777054">
        <w:rPr>
          <w:rFonts w:ascii="Arial" w:hAnsi="Arial" w:cs="Arial"/>
          <w:sz w:val="24"/>
          <w:szCs w:val="24"/>
        </w:rPr>
        <w:t>En ese sentido la propuesta de regular con ciertas medidas de sanción</w:t>
      </w:r>
      <w:r w:rsidR="0099479C">
        <w:rPr>
          <w:rFonts w:ascii="Arial" w:hAnsi="Arial" w:cs="Arial"/>
          <w:sz w:val="24"/>
          <w:szCs w:val="24"/>
        </w:rPr>
        <w:t xml:space="preserve"> como el arresto por 24 y hasta 36 horas a los individuos de</w:t>
      </w:r>
      <w:r w:rsidRPr="00777054">
        <w:rPr>
          <w:rFonts w:ascii="Arial" w:hAnsi="Arial" w:cs="Arial"/>
          <w:sz w:val="24"/>
          <w:szCs w:val="24"/>
        </w:rPr>
        <w:t xml:space="preserve"> la población yucateca</w:t>
      </w:r>
      <w:r w:rsidR="0099479C">
        <w:rPr>
          <w:rFonts w:ascii="Arial" w:hAnsi="Arial" w:cs="Arial"/>
          <w:sz w:val="24"/>
          <w:szCs w:val="24"/>
        </w:rPr>
        <w:t>,</w:t>
      </w:r>
      <w:r w:rsidRPr="00777054">
        <w:rPr>
          <w:rFonts w:ascii="Arial" w:hAnsi="Arial" w:cs="Arial"/>
          <w:sz w:val="24"/>
          <w:szCs w:val="24"/>
        </w:rPr>
        <w:t xml:space="preserve"> </w:t>
      </w:r>
      <w:r w:rsidR="00A610C4" w:rsidRPr="00777054">
        <w:rPr>
          <w:rFonts w:ascii="Arial" w:hAnsi="Arial" w:cs="Arial"/>
          <w:sz w:val="24"/>
          <w:szCs w:val="24"/>
        </w:rPr>
        <w:t>permitirá evitar</w:t>
      </w:r>
      <w:r w:rsidR="0099479C">
        <w:rPr>
          <w:rFonts w:ascii="Arial" w:hAnsi="Arial" w:cs="Arial"/>
          <w:sz w:val="24"/>
          <w:szCs w:val="24"/>
        </w:rPr>
        <w:t xml:space="preserve"> distraer y ocupar recursos innecesarios</w:t>
      </w:r>
      <w:r w:rsidR="00CF60D5" w:rsidRPr="00777054">
        <w:rPr>
          <w:rFonts w:ascii="Arial" w:hAnsi="Arial" w:cs="Arial"/>
          <w:sz w:val="24"/>
          <w:szCs w:val="24"/>
        </w:rPr>
        <w:t xml:space="preserve"> en llamadas indebidas o falsas, generando el riesgo latente</w:t>
      </w:r>
      <w:r w:rsidR="0099479C">
        <w:rPr>
          <w:rFonts w:ascii="Arial" w:hAnsi="Arial" w:cs="Arial"/>
          <w:sz w:val="24"/>
          <w:szCs w:val="24"/>
        </w:rPr>
        <w:t xml:space="preserve"> de no atender una llamada real o impedir</w:t>
      </w:r>
      <w:r w:rsidR="00CF60D5" w:rsidRPr="00777054">
        <w:rPr>
          <w:rFonts w:ascii="Arial" w:hAnsi="Arial" w:cs="Arial"/>
          <w:sz w:val="24"/>
          <w:szCs w:val="24"/>
        </w:rPr>
        <w:t xml:space="preserve"> que la ayuda solicitada auxilie de manera oportuna a quien s</w:t>
      </w:r>
      <w:r w:rsidR="00A16074" w:rsidRPr="00777054">
        <w:rPr>
          <w:rFonts w:ascii="Arial" w:hAnsi="Arial" w:cs="Arial"/>
          <w:sz w:val="24"/>
          <w:szCs w:val="24"/>
        </w:rPr>
        <w:t>í lo necesita</w:t>
      </w:r>
      <w:r w:rsidR="0099479C">
        <w:rPr>
          <w:rFonts w:ascii="Arial" w:hAnsi="Arial" w:cs="Arial"/>
          <w:sz w:val="24"/>
          <w:szCs w:val="24"/>
        </w:rPr>
        <w:t>.</w:t>
      </w:r>
    </w:p>
    <w:p w:rsidR="00A610C4" w:rsidRPr="00777054" w:rsidRDefault="00A610C4" w:rsidP="00F5725B">
      <w:pPr>
        <w:spacing w:line="360" w:lineRule="auto"/>
        <w:ind w:firstLine="709"/>
        <w:jc w:val="both"/>
        <w:rPr>
          <w:rFonts w:ascii="Arial" w:hAnsi="Arial" w:cs="Arial"/>
          <w:sz w:val="24"/>
          <w:szCs w:val="24"/>
        </w:rPr>
      </w:pPr>
    </w:p>
    <w:p w:rsidR="00A610C4" w:rsidRPr="00777054" w:rsidRDefault="0099479C" w:rsidP="00F5725B">
      <w:pPr>
        <w:spacing w:line="360" w:lineRule="auto"/>
        <w:ind w:firstLine="709"/>
        <w:jc w:val="both"/>
        <w:rPr>
          <w:rFonts w:ascii="Arial" w:hAnsi="Arial" w:cs="Arial"/>
          <w:sz w:val="24"/>
          <w:szCs w:val="24"/>
        </w:rPr>
      </w:pPr>
      <w:r>
        <w:rPr>
          <w:rFonts w:ascii="Arial" w:hAnsi="Arial" w:cs="Arial"/>
          <w:sz w:val="24"/>
          <w:szCs w:val="24"/>
        </w:rPr>
        <w:t>Esto,</w:t>
      </w:r>
      <w:r w:rsidR="00A610C4" w:rsidRPr="00777054">
        <w:rPr>
          <w:rFonts w:ascii="Arial" w:hAnsi="Arial" w:cs="Arial"/>
          <w:sz w:val="24"/>
          <w:szCs w:val="24"/>
        </w:rPr>
        <w:t xml:space="preserve"> también conlleva a generar una mayor conciencia en el buen uso y aprovechamiento de los sistemas</w:t>
      </w:r>
      <w:r w:rsidR="00CF60D5" w:rsidRPr="00777054">
        <w:rPr>
          <w:rFonts w:ascii="Arial" w:hAnsi="Arial" w:cs="Arial"/>
          <w:sz w:val="24"/>
          <w:szCs w:val="24"/>
        </w:rPr>
        <w:t xml:space="preserve"> de emergencia realizados mediante llamadas de auxilio.</w:t>
      </w:r>
    </w:p>
    <w:p w:rsidR="00A610C4" w:rsidRPr="00777054" w:rsidRDefault="00A610C4" w:rsidP="00F5725B">
      <w:pPr>
        <w:spacing w:line="360" w:lineRule="auto"/>
        <w:ind w:firstLine="709"/>
        <w:jc w:val="both"/>
        <w:rPr>
          <w:rFonts w:ascii="Arial" w:hAnsi="Arial" w:cs="Arial"/>
          <w:sz w:val="24"/>
          <w:szCs w:val="24"/>
        </w:rPr>
      </w:pPr>
    </w:p>
    <w:p w:rsidR="00F27156" w:rsidRPr="00777054" w:rsidRDefault="00777054" w:rsidP="00F5725B">
      <w:pPr>
        <w:spacing w:line="360" w:lineRule="auto"/>
        <w:ind w:firstLine="709"/>
        <w:jc w:val="both"/>
        <w:rPr>
          <w:rFonts w:ascii="Arial" w:hAnsi="Arial" w:cs="Arial"/>
          <w:sz w:val="24"/>
          <w:szCs w:val="24"/>
        </w:rPr>
      </w:pPr>
      <w:r w:rsidRPr="00777054">
        <w:rPr>
          <w:rFonts w:ascii="Arial" w:hAnsi="Arial" w:cs="Arial"/>
          <w:sz w:val="24"/>
          <w:szCs w:val="24"/>
        </w:rPr>
        <w:t>Y por otro lado</w:t>
      </w:r>
      <w:r w:rsidR="0099479C">
        <w:rPr>
          <w:rFonts w:ascii="Arial" w:hAnsi="Arial" w:cs="Arial"/>
          <w:sz w:val="24"/>
          <w:szCs w:val="24"/>
        </w:rPr>
        <w:t>,</w:t>
      </w:r>
      <w:r w:rsidR="009D1BB8" w:rsidRPr="009D1BB8">
        <w:t xml:space="preserve"> </w:t>
      </w:r>
      <w:r w:rsidR="009D1BB8">
        <w:rPr>
          <w:rFonts w:ascii="Arial" w:hAnsi="Arial" w:cs="Arial"/>
          <w:sz w:val="24"/>
          <w:szCs w:val="24"/>
        </w:rPr>
        <w:t>c</w:t>
      </w:r>
      <w:r w:rsidR="009D1BB8" w:rsidRPr="009D1BB8">
        <w:rPr>
          <w:rFonts w:ascii="Arial" w:hAnsi="Arial" w:cs="Arial"/>
          <w:sz w:val="24"/>
          <w:szCs w:val="24"/>
        </w:rPr>
        <w:t>uando una persona hace una llamada de broma o reporta hechos falsos no sólo se desperdician importantes recursos públicos, sino que se pone en riesgo la vida de otras personas que verdaderamente enfrentan una emergencia en la que se encuentra en peligro su vida o su patrimonio. Este tipo de acciones siempre producen daños o perjuicios. Si el operador detecta que se trata de una llamada de broma o falsa, en ese lapso de tiempo un verdadero llamado de auxilio puede estar esperando respuesta, con lo que se atenta contra el derecho a la vida de esa persona. Cuando se llegan a movilizar los servicios de emergencia, se provoca una pérdida todavía mayor, al concretarse el traslado del personal, vehículos y equipo sin ninguna necesidad.</w:t>
      </w:r>
      <w:r w:rsidRPr="00777054">
        <w:rPr>
          <w:rFonts w:ascii="Arial" w:hAnsi="Arial" w:cs="Arial"/>
          <w:sz w:val="24"/>
          <w:szCs w:val="24"/>
        </w:rPr>
        <w:t xml:space="preserve"> </w:t>
      </w:r>
    </w:p>
    <w:p w:rsidR="00F27156" w:rsidRDefault="00F27156" w:rsidP="00F5725B">
      <w:pPr>
        <w:spacing w:line="360" w:lineRule="auto"/>
        <w:ind w:firstLine="709"/>
        <w:jc w:val="both"/>
        <w:rPr>
          <w:rFonts w:ascii="Arial" w:hAnsi="Arial" w:cs="Arial"/>
          <w:sz w:val="24"/>
          <w:szCs w:val="24"/>
        </w:rPr>
      </w:pPr>
    </w:p>
    <w:p w:rsidR="009D1BB8" w:rsidRDefault="009D1BB8" w:rsidP="00F5725B">
      <w:pPr>
        <w:spacing w:line="360" w:lineRule="auto"/>
        <w:ind w:firstLine="709"/>
        <w:jc w:val="both"/>
        <w:rPr>
          <w:rFonts w:ascii="Arial" w:hAnsi="Arial" w:cs="Arial"/>
          <w:sz w:val="24"/>
          <w:szCs w:val="24"/>
        </w:rPr>
      </w:pPr>
      <w:r w:rsidRPr="009D1BB8">
        <w:rPr>
          <w:rFonts w:ascii="Arial" w:hAnsi="Arial" w:cs="Arial"/>
          <w:sz w:val="24"/>
          <w:szCs w:val="24"/>
        </w:rPr>
        <w:t>Sólo para darnos una idea de las pérdidas generadas por las llamadas de broma, de acuerdo con la Cruz Roja Mexicana, la movilización de una ambulancia tiene un costo aproximado de 3 mil 500 pesos mexicanos. Si este</w:t>
      </w:r>
      <w:r>
        <w:rPr>
          <w:rFonts w:ascii="Arial" w:hAnsi="Arial" w:cs="Arial"/>
          <w:sz w:val="24"/>
          <w:szCs w:val="24"/>
        </w:rPr>
        <w:t xml:space="preserve"> </w:t>
      </w:r>
      <w:r w:rsidRPr="009D1BB8">
        <w:rPr>
          <w:rFonts w:ascii="Arial" w:hAnsi="Arial" w:cs="Arial"/>
          <w:sz w:val="24"/>
          <w:szCs w:val="24"/>
        </w:rPr>
        <w:t>factor lo multiplicamos por las miles de llamadas falsas que logran concretarse, el daño patrimonial para el Estado es de un alto costo, por lo que</w:t>
      </w:r>
      <w:r>
        <w:rPr>
          <w:rFonts w:ascii="Arial" w:hAnsi="Arial" w:cs="Arial"/>
          <w:sz w:val="24"/>
          <w:szCs w:val="24"/>
        </w:rPr>
        <w:t xml:space="preserve"> el contenido de la presente iniciativa</w:t>
      </w:r>
      <w:r w:rsidRPr="009D1BB8">
        <w:rPr>
          <w:rFonts w:ascii="Arial" w:hAnsi="Arial" w:cs="Arial"/>
          <w:sz w:val="24"/>
          <w:szCs w:val="24"/>
        </w:rPr>
        <w:t xml:space="preserve"> resulta completamente injustificable.</w:t>
      </w:r>
    </w:p>
    <w:p w:rsidR="009D1BB8" w:rsidRPr="0047258A" w:rsidRDefault="009D1BB8" w:rsidP="0047258A">
      <w:pPr>
        <w:spacing w:line="360" w:lineRule="auto"/>
        <w:ind w:firstLine="709"/>
        <w:jc w:val="both"/>
        <w:rPr>
          <w:rFonts w:ascii="Arial" w:hAnsi="Arial" w:cs="Arial"/>
          <w:sz w:val="24"/>
          <w:szCs w:val="24"/>
        </w:rPr>
      </w:pPr>
    </w:p>
    <w:p w:rsidR="0047258A" w:rsidRPr="0047258A" w:rsidRDefault="0047258A" w:rsidP="0047258A">
      <w:pPr>
        <w:spacing w:line="360" w:lineRule="auto"/>
        <w:jc w:val="both"/>
        <w:rPr>
          <w:rFonts w:ascii="Arial" w:hAnsi="Arial" w:cs="Arial"/>
          <w:b/>
          <w:sz w:val="24"/>
          <w:szCs w:val="24"/>
        </w:rPr>
      </w:pPr>
      <w:r>
        <w:rPr>
          <w:rFonts w:ascii="Arial" w:hAnsi="Arial" w:cs="Arial"/>
          <w:b/>
          <w:sz w:val="24"/>
          <w:szCs w:val="24"/>
        </w:rPr>
        <w:tab/>
      </w:r>
      <w:r w:rsidRPr="0047258A">
        <w:rPr>
          <w:rFonts w:ascii="Arial" w:hAnsi="Arial" w:cs="Arial"/>
          <w:b/>
          <w:sz w:val="24"/>
          <w:szCs w:val="24"/>
        </w:rPr>
        <w:t>SÉPTIMA.</w:t>
      </w:r>
      <w:r w:rsidRPr="0047258A">
        <w:rPr>
          <w:rFonts w:ascii="Arial" w:hAnsi="Arial" w:cs="Arial"/>
          <w:sz w:val="24"/>
          <w:szCs w:val="24"/>
        </w:rPr>
        <w:t xml:space="preserve"> Por lo que de acuerdo a lo anteriormente señalado, consideramos viable el contenido de la iniciativa, objeto de este estudio legislativo, el cual nos permitirá </w:t>
      </w:r>
      <w:r>
        <w:rPr>
          <w:rFonts w:ascii="Arial" w:hAnsi="Arial" w:cs="Arial"/>
          <w:sz w:val="24"/>
          <w:szCs w:val="24"/>
        </w:rPr>
        <w:t>r</w:t>
      </w:r>
      <w:r w:rsidRPr="0047258A">
        <w:rPr>
          <w:rFonts w:ascii="Arial" w:hAnsi="Arial" w:cs="Arial"/>
          <w:sz w:val="24"/>
          <w:szCs w:val="24"/>
        </w:rPr>
        <w:t xml:space="preserve">egular ciertas medidas de sanción para generar en la población yucateca conciencia en el buen uso y aprovechamiento de los sistemas de emergencia telefónicos. </w:t>
      </w:r>
    </w:p>
    <w:p w:rsidR="0047258A" w:rsidRPr="0047258A" w:rsidRDefault="0047258A" w:rsidP="0047258A">
      <w:pPr>
        <w:pStyle w:val="NormalWeb"/>
        <w:spacing w:before="0" w:beforeAutospacing="0" w:after="0" w:afterAutospacing="0" w:line="360" w:lineRule="auto"/>
        <w:ind w:firstLine="708"/>
        <w:jc w:val="both"/>
        <w:rPr>
          <w:lang w:val="es-ES"/>
        </w:rPr>
      </w:pPr>
    </w:p>
    <w:p w:rsidR="0047258A" w:rsidRPr="0047258A" w:rsidRDefault="0047258A" w:rsidP="0047258A">
      <w:pPr>
        <w:spacing w:line="360" w:lineRule="auto"/>
        <w:ind w:firstLine="709"/>
        <w:jc w:val="both"/>
        <w:rPr>
          <w:rFonts w:ascii="Arial" w:hAnsi="Arial" w:cs="Arial"/>
          <w:sz w:val="24"/>
          <w:szCs w:val="24"/>
        </w:rPr>
      </w:pPr>
      <w:r w:rsidRPr="0047258A">
        <w:rPr>
          <w:rFonts w:ascii="Arial" w:hAnsi="Arial" w:cs="Arial"/>
          <w:sz w:val="24"/>
          <w:szCs w:val="24"/>
        </w:rPr>
        <w:t>Es de resaltar que, durante los trabajos de análisis de dicha iniciativa, en el seno de esta Comisión Permanente, se presentaron observaciones y aportaciones por parte de los integrantes de la Comisión dictaminadora así como de técnica legislativa que enriquecieron el contenido, proporcionando mayor certeza jurídica al texto propuesto.</w:t>
      </w:r>
    </w:p>
    <w:p w:rsidR="00D74A1C" w:rsidRPr="009B3699" w:rsidRDefault="00D74A1C" w:rsidP="00F5725B">
      <w:pPr>
        <w:spacing w:line="360" w:lineRule="auto"/>
        <w:ind w:firstLine="709"/>
        <w:jc w:val="both"/>
        <w:rPr>
          <w:rFonts w:ascii="Arial" w:hAnsi="Arial" w:cs="Arial"/>
          <w:sz w:val="24"/>
          <w:szCs w:val="24"/>
          <w:lang w:val="es-MX"/>
        </w:rPr>
      </w:pPr>
    </w:p>
    <w:p w:rsidR="00FA2B2D" w:rsidRPr="009B3699" w:rsidRDefault="00FA2B2D" w:rsidP="00F5725B">
      <w:pPr>
        <w:spacing w:line="360" w:lineRule="auto"/>
        <w:ind w:firstLine="709"/>
        <w:jc w:val="both"/>
        <w:rPr>
          <w:rFonts w:ascii="Arial" w:hAnsi="Arial" w:cs="Arial"/>
          <w:sz w:val="24"/>
          <w:szCs w:val="24"/>
        </w:rPr>
      </w:pPr>
      <w:r w:rsidRPr="009B3699">
        <w:rPr>
          <w:rFonts w:ascii="Arial" w:hAnsi="Arial" w:cs="Arial"/>
          <w:sz w:val="24"/>
          <w:szCs w:val="24"/>
        </w:rPr>
        <w:t>En tal virtud, con fundamento en los artículos 30 fracción V de la Constituci</w:t>
      </w:r>
      <w:r w:rsidR="00EE6FFC" w:rsidRPr="009B3699">
        <w:rPr>
          <w:rFonts w:ascii="Arial" w:hAnsi="Arial" w:cs="Arial"/>
          <w:sz w:val="24"/>
          <w:szCs w:val="24"/>
        </w:rPr>
        <w:t xml:space="preserve">ón Política, 18 y </w:t>
      </w:r>
      <w:r w:rsidR="00EE6FFC" w:rsidRPr="002157C4">
        <w:rPr>
          <w:rFonts w:ascii="Arial" w:hAnsi="Arial" w:cs="Arial"/>
          <w:sz w:val="24"/>
          <w:szCs w:val="24"/>
        </w:rPr>
        <w:t>43 fracción III</w:t>
      </w:r>
      <w:r w:rsidR="00F00E27" w:rsidRPr="002157C4">
        <w:rPr>
          <w:rFonts w:ascii="Arial" w:hAnsi="Arial" w:cs="Arial"/>
          <w:sz w:val="24"/>
          <w:szCs w:val="24"/>
        </w:rPr>
        <w:t>, inciso</w:t>
      </w:r>
      <w:r w:rsidR="00B617EB" w:rsidRPr="002157C4">
        <w:rPr>
          <w:rFonts w:ascii="Arial" w:hAnsi="Arial" w:cs="Arial"/>
          <w:sz w:val="24"/>
          <w:szCs w:val="24"/>
        </w:rPr>
        <w:t xml:space="preserve"> </w:t>
      </w:r>
      <w:r w:rsidR="00471E42" w:rsidRPr="002157C4">
        <w:rPr>
          <w:rFonts w:ascii="Arial" w:hAnsi="Arial" w:cs="Arial"/>
          <w:sz w:val="24"/>
          <w:szCs w:val="24"/>
        </w:rPr>
        <w:t>b</w:t>
      </w:r>
      <w:r w:rsidR="00F00E27" w:rsidRPr="002157C4">
        <w:rPr>
          <w:rFonts w:ascii="Arial" w:hAnsi="Arial" w:cs="Arial"/>
          <w:sz w:val="24"/>
          <w:szCs w:val="24"/>
        </w:rPr>
        <w:t>),</w:t>
      </w:r>
      <w:r w:rsidRPr="009B3699">
        <w:rPr>
          <w:rFonts w:ascii="Arial" w:hAnsi="Arial" w:cs="Arial"/>
          <w:sz w:val="24"/>
          <w:szCs w:val="24"/>
        </w:rPr>
        <w:t xml:space="preserve"> de la Ley de Gobierno del Poder Legislativo y 71 fracción II del Reglamento de la Ley de Gobi</w:t>
      </w:r>
      <w:r w:rsidR="00EE055E" w:rsidRPr="009B3699">
        <w:rPr>
          <w:rFonts w:ascii="Arial" w:hAnsi="Arial" w:cs="Arial"/>
          <w:sz w:val="24"/>
          <w:szCs w:val="24"/>
        </w:rPr>
        <w:t>erno del Poder Legislativo, todo</w:t>
      </w:r>
      <w:r w:rsidRPr="009B3699">
        <w:rPr>
          <w:rFonts w:ascii="Arial" w:hAnsi="Arial" w:cs="Arial"/>
          <w:sz w:val="24"/>
          <w:szCs w:val="24"/>
        </w:rPr>
        <w:t>s</w:t>
      </w:r>
      <w:r w:rsidR="00EE055E" w:rsidRPr="009B3699">
        <w:rPr>
          <w:rFonts w:ascii="Arial" w:hAnsi="Arial" w:cs="Arial"/>
          <w:sz w:val="24"/>
          <w:szCs w:val="24"/>
        </w:rPr>
        <w:t xml:space="preserve"> ordenamientos</w:t>
      </w:r>
      <w:r w:rsidRPr="009B3699">
        <w:rPr>
          <w:rFonts w:ascii="Arial" w:hAnsi="Arial" w:cs="Arial"/>
          <w:sz w:val="24"/>
          <w:szCs w:val="24"/>
        </w:rPr>
        <w:t xml:space="preserve"> del Estado de Yucatán, sometemos a consideración del Pleno del Congreso del Estado de Yucatán, el siguiente proyecto de:</w:t>
      </w:r>
    </w:p>
    <w:p w:rsidR="00FA2B2D" w:rsidRPr="00FA2B2D" w:rsidRDefault="00FA2B2D" w:rsidP="00F5725B">
      <w:pPr>
        <w:autoSpaceDN w:val="0"/>
        <w:adjustRightInd w:val="0"/>
        <w:spacing w:line="360" w:lineRule="auto"/>
        <w:ind w:firstLine="709"/>
        <w:jc w:val="both"/>
        <w:rPr>
          <w:rFonts w:ascii="Arial" w:hAnsi="Arial" w:cs="Arial"/>
          <w:sz w:val="24"/>
          <w:szCs w:val="24"/>
        </w:rPr>
      </w:pPr>
    </w:p>
    <w:p w:rsidR="00344203" w:rsidRPr="0047258A" w:rsidRDefault="006E1B18" w:rsidP="00F5725B">
      <w:pPr>
        <w:jc w:val="center"/>
        <w:rPr>
          <w:rFonts w:ascii="Arial" w:hAnsi="Arial" w:cs="Arial"/>
          <w:b/>
          <w:color w:val="000000"/>
          <w:sz w:val="24"/>
          <w:szCs w:val="24"/>
        </w:rPr>
      </w:pPr>
      <w:r>
        <w:rPr>
          <w:rFonts w:ascii="Arial" w:hAnsi="Arial" w:cs="Arial"/>
          <w:b/>
          <w:sz w:val="24"/>
          <w:szCs w:val="24"/>
        </w:rPr>
        <w:br w:type="page"/>
      </w:r>
      <w:r w:rsidR="00DF7A31" w:rsidRPr="0047258A">
        <w:rPr>
          <w:rFonts w:ascii="Arial" w:hAnsi="Arial" w:cs="Arial"/>
          <w:b/>
          <w:color w:val="000000"/>
          <w:sz w:val="24"/>
          <w:szCs w:val="24"/>
        </w:rPr>
        <w:t>D</w:t>
      </w:r>
      <w:r w:rsidR="009F0875" w:rsidRPr="0047258A">
        <w:rPr>
          <w:rFonts w:ascii="Arial" w:hAnsi="Arial" w:cs="Arial"/>
          <w:b/>
          <w:color w:val="000000"/>
          <w:sz w:val="24"/>
          <w:szCs w:val="24"/>
        </w:rPr>
        <w:t xml:space="preserve"> </w:t>
      </w:r>
      <w:r w:rsidR="00DF7A31" w:rsidRPr="0047258A">
        <w:rPr>
          <w:rFonts w:ascii="Arial" w:hAnsi="Arial" w:cs="Arial"/>
          <w:b/>
          <w:color w:val="000000"/>
          <w:sz w:val="24"/>
          <w:szCs w:val="24"/>
        </w:rPr>
        <w:t>E</w:t>
      </w:r>
      <w:r w:rsidR="009F0875" w:rsidRPr="0047258A">
        <w:rPr>
          <w:rFonts w:ascii="Arial" w:hAnsi="Arial" w:cs="Arial"/>
          <w:b/>
          <w:color w:val="000000"/>
          <w:sz w:val="24"/>
          <w:szCs w:val="24"/>
        </w:rPr>
        <w:t xml:space="preserve"> </w:t>
      </w:r>
      <w:r w:rsidR="00DF7A31" w:rsidRPr="0047258A">
        <w:rPr>
          <w:rFonts w:ascii="Arial" w:hAnsi="Arial" w:cs="Arial"/>
          <w:b/>
          <w:color w:val="000000"/>
          <w:sz w:val="24"/>
          <w:szCs w:val="24"/>
        </w:rPr>
        <w:t>C</w:t>
      </w:r>
      <w:r w:rsidR="009F0875" w:rsidRPr="0047258A">
        <w:rPr>
          <w:rFonts w:ascii="Arial" w:hAnsi="Arial" w:cs="Arial"/>
          <w:b/>
          <w:color w:val="000000"/>
          <w:sz w:val="24"/>
          <w:szCs w:val="24"/>
        </w:rPr>
        <w:t xml:space="preserve"> </w:t>
      </w:r>
      <w:r w:rsidR="00DF7A31" w:rsidRPr="0047258A">
        <w:rPr>
          <w:rFonts w:ascii="Arial" w:hAnsi="Arial" w:cs="Arial"/>
          <w:b/>
          <w:color w:val="000000"/>
          <w:sz w:val="24"/>
          <w:szCs w:val="24"/>
        </w:rPr>
        <w:t>R</w:t>
      </w:r>
      <w:r w:rsidR="009F0875" w:rsidRPr="0047258A">
        <w:rPr>
          <w:rFonts w:ascii="Arial" w:hAnsi="Arial" w:cs="Arial"/>
          <w:b/>
          <w:color w:val="000000"/>
          <w:sz w:val="24"/>
          <w:szCs w:val="24"/>
        </w:rPr>
        <w:t xml:space="preserve"> </w:t>
      </w:r>
      <w:r w:rsidR="00DF7A31" w:rsidRPr="0047258A">
        <w:rPr>
          <w:rFonts w:ascii="Arial" w:hAnsi="Arial" w:cs="Arial"/>
          <w:b/>
          <w:color w:val="000000"/>
          <w:sz w:val="24"/>
          <w:szCs w:val="24"/>
        </w:rPr>
        <w:t>E</w:t>
      </w:r>
      <w:r w:rsidR="009F0875" w:rsidRPr="0047258A">
        <w:rPr>
          <w:rFonts w:ascii="Arial" w:hAnsi="Arial" w:cs="Arial"/>
          <w:b/>
          <w:color w:val="000000"/>
          <w:sz w:val="24"/>
          <w:szCs w:val="24"/>
        </w:rPr>
        <w:t xml:space="preserve"> </w:t>
      </w:r>
      <w:r w:rsidR="00DF7A31" w:rsidRPr="0047258A">
        <w:rPr>
          <w:rFonts w:ascii="Arial" w:hAnsi="Arial" w:cs="Arial"/>
          <w:b/>
          <w:color w:val="000000"/>
          <w:sz w:val="24"/>
          <w:szCs w:val="24"/>
        </w:rPr>
        <w:t>T</w:t>
      </w:r>
      <w:r w:rsidR="009F0875" w:rsidRPr="0047258A">
        <w:rPr>
          <w:rFonts w:ascii="Arial" w:hAnsi="Arial" w:cs="Arial"/>
          <w:b/>
          <w:color w:val="000000"/>
          <w:sz w:val="24"/>
          <w:szCs w:val="24"/>
        </w:rPr>
        <w:t xml:space="preserve"> </w:t>
      </w:r>
      <w:r w:rsidR="00DF7A31" w:rsidRPr="0047258A">
        <w:rPr>
          <w:rFonts w:ascii="Arial" w:hAnsi="Arial" w:cs="Arial"/>
          <w:b/>
          <w:color w:val="000000"/>
          <w:sz w:val="24"/>
          <w:szCs w:val="24"/>
        </w:rPr>
        <w:t>O</w:t>
      </w:r>
      <w:r w:rsidR="005F277E" w:rsidRPr="0047258A">
        <w:rPr>
          <w:rFonts w:ascii="Arial" w:hAnsi="Arial" w:cs="Arial"/>
          <w:b/>
          <w:color w:val="000000"/>
          <w:sz w:val="24"/>
          <w:szCs w:val="24"/>
        </w:rPr>
        <w:t>:</w:t>
      </w:r>
    </w:p>
    <w:p w:rsidR="00E97CED" w:rsidRPr="0047258A" w:rsidRDefault="00E97CED" w:rsidP="005F277E">
      <w:pPr>
        <w:jc w:val="center"/>
        <w:rPr>
          <w:rFonts w:ascii="Arial" w:hAnsi="Arial" w:cs="Arial"/>
          <w:b/>
          <w:color w:val="000000"/>
          <w:sz w:val="24"/>
          <w:szCs w:val="24"/>
        </w:rPr>
      </w:pPr>
    </w:p>
    <w:p w:rsidR="00D0121F" w:rsidRPr="0047258A" w:rsidRDefault="002D7568" w:rsidP="005F277E">
      <w:pPr>
        <w:jc w:val="center"/>
        <w:rPr>
          <w:rFonts w:ascii="Arial" w:hAnsi="Arial" w:cs="Arial"/>
          <w:b/>
          <w:color w:val="000000"/>
          <w:sz w:val="24"/>
          <w:szCs w:val="24"/>
          <w:lang w:val="es-MX"/>
        </w:rPr>
      </w:pPr>
      <w:r w:rsidRPr="0047258A">
        <w:rPr>
          <w:rFonts w:ascii="Arial" w:hAnsi="Arial" w:cs="Arial"/>
          <w:b/>
          <w:sz w:val="24"/>
          <w:szCs w:val="24"/>
        </w:rPr>
        <w:t xml:space="preserve">Por lo que se modifica la </w:t>
      </w:r>
      <w:r w:rsidR="00F1242B" w:rsidRPr="0047258A">
        <w:rPr>
          <w:rFonts w:ascii="Arial" w:hAnsi="Arial" w:cs="Arial"/>
          <w:b/>
          <w:sz w:val="24"/>
          <w:szCs w:val="24"/>
        </w:rPr>
        <w:t>Ley del Sistema Estatal de Seguridad Pública</w:t>
      </w:r>
      <w:r w:rsidRPr="0047258A">
        <w:rPr>
          <w:rFonts w:ascii="Arial" w:hAnsi="Arial" w:cs="Arial"/>
          <w:b/>
          <w:sz w:val="24"/>
          <w:szCs w:val="24"/>
        </w:rPr>
        <w:t xml:space="preserve">, </w:t>
      </w:r>
      <w:r w:rsidR="0099479C" w:rsidRPr="0047258A">
        <w:rPr>
          <w:rFonts w:ascii="Arial" w:hAnsi="Arial" w:cs="Arial"/>
          <w:b/>
          <w:sz w:val="24"/>
          <w:szCs w:val="24"/>
        </w:rPr>
        <w:t>en materia</w:t>
      </w:r>
      <w:r w:rsidR="002A03E4" w:rsidRPr="0047258A">
        <w:rPr>
          <w:rFonts w:ascii="Arial" w:hAnsi="Arial" w:cs="Arial"/>
          <w:b/>
          <w:sz w:val="24"/>
          <w:szCs w:val="24"/>
        </w:rPr>
        <w:t xml:space="preserve"> </w:t>
      </w:r>
      <w:r w:rsidR="002157C4" w:rsidRPr="0047258A">
        <w:rPr>
          <w:rFonts w:ascii="Arial" w:hAnsi="Arial" w:cs="Arial"/>
          <w:b/>
          <w:sz w:val="24"/>
          <w:szCs w:val="24"/>
          <w:lang w:val="es-MX"/>
        </w:rPr>
        <w:t>del uso indebido de los sistemas de emergencia telefónicos a través de llamadas falsas o inoperantes</w:t>
      </w:r>
    </w:p>
    <w:p w:rsidR="00F1242B" w:rsidRPr="0047258A" w:rsidRDefault="00F1242B" w:rsidP="00F5725B">
      <w:pPr>
        <w:spacing w:line="360" w:lineRule="auto"/>
        <w:jc w:val="center"/>
        <w:rPr>
          <w:rFonts w:ascii="Arial" w:hAnsi="Arial" w:cs="Arial"/>
          <w:b/>
          <w:color w:val="000000"/>
          <w:sz w:val="24"/>
          <w:szCs w:val="24"/>
        </w:rPr>
      </w:pPr>
    </w:p>
    <w:p w:rsidR="00B617EB" w:rsidRPr="0047258A" w:rsidRDefault="00B617EB" w:rsidP="00F5725B">
      <w:pPr>
        <w:spacing w:line="360" w:lineRule="auto"/>
        <w:jc w:val="both"/>
        <w:rPr>
          <w:rFonts w:ascii="Arial" w:hAnsi="Arial" w:cs="Arial"/>
          <w:sz w:val="24"/>
          <w:szCs w:val="24"/>
        </w:rPr>
      </w:pPr>
      <w:r w:rsidRPr="0047258A">
        <w:rPr>
          <w:rFonts w:ascii="Arial" w:hAnsi="Arial" w:cs="Arial"/>
          <w:b/>
          <w:sz w:val="24"/>
          <w:szCs w:val="24"/>
        </w:rPr>
        <w:t xml:space="preserve">Artículo </w:t>
      </w:r>
      <w:r w:rsidR="00E97CED" w:rsidRPr="0047258A">
        <w:rPr>
          <w:rFonts w:ascii="Arial" w:hAnsi="Arial" w:cs="Arial"/>
          <w:b/>
          <w:sz w:val="24"/>
          <w:szCs w:val="24"/>
        </w:rPr>
        <w:t>ú</w:t>
      </w:r>
      <w:r w:rsidR="007E7EDA" w:rsidRPr="0047258A">
        <w:rPr>
          <w:rFonts w:ascii="Arial" w:hAnsi="Arial" w:cs="Arial"/>
          <w:b/>
          <w:sz w:val="24"/>
          <w:szCs w:val="24"/>
        </w:rPr>
        <w:t>nico</w:t>
      </w:r>
      <w:r w:rsidR="002157C4" w:rsidRPr="0047258A">
        <w:rPr>
          <w:rFonts w:ascii="Arial" w:hAnsi="Arial" w:cs="Arial"/>
          <w:b/>
          <w:sz w:val="24"/>
          <w:szCs w:val="24"/>
        </w:rPr>
        <w:t xml:space="preserve">. </w:t>
      </w:r>
      <w:r w:rsidR="002157C4" w:rsidRPr="0047258A">
        <w:rPr>
          <w:rFonts w:ascii="Arial" w:hAnsi="Arial" w:cs="Arial"/>
          <w:sz w:val="24"/>
          <w:szCs w:val="24"/>
        </w:rPr>
        <w:t>Se reforma el epígrafe del artículo 113 y se adiciona</w:t>
      </w:r>
      <w:r w:rsidR="00E97CED" w:rsidRPr="0047258A">
        <w:rPr>
          <w:rFonts w:ascii="Arial" w:hAnsi="Arial" w:cs="Arial"/>
          <w:sz w:val="24"/>
          <w:szCs w:val="24"/>
        </w:rPr>
        <w:t xml:space="preserve"> el artículo </w:t>
      </w:r>
      <w:r w:rsidR="002157C4" w:rsidRPr="0047258A">
        <w:rPr>
          <w:rFonts w:ascii="Arial" w:hAnsi="Arial" w:cs="Arial"/>
          <w:sz w:val="24"/>
          <w:szCs w:val="24"/>
        </w:rPr>
        <w:t>114 ambos</w:t>
      </w:r>
      <w:r w:rsidRPr="0047258A">
        <w:rPr>
          <w:rFonts w:ascii="Arial" w:hAnsi="Arial" w:cs="Arial"/>
          <w:sz w:val="24"/>
          <w:szCs w:val="24"/>
        </w:rPr>
        <w:t xml:space="preserve"> de la Ley del Sistema Estatal de Seguridad Pública, para quedar como sigue:</w:t>
      </w:r>
    </w:p>
    <w:p w:rsidR="005A2329" w:rsidRPr="0047258A" w:rsidRDefault="005A2329" w:rsidP="00F5725B">
      <w:pPr>
        <w:spacing w:line="360" w:lineRule="auto"/>
        <w:jc w:val="both"/>
        <w:rPr>
          <w:rFonts w:ascii="Arial" w:hAnsi="Arial" w:cs="Arial"/>
          <w:b/>
          <w:sz w:val="24"/>
          <w:szCs w:val="24"/>
        </w:rPr>
      </w:pPr>
    </w:p>
    <w:p w:rsidR="002157C4" w:rsidRPr="0047258A" w:rsidRDefault="002157C4" w:rsidP="00F5725B">
      <w:pPr>
        <w:spacing w:line="360" w:lineRule="auto"/>
        <w:jc w:val="both"/>
        <w:rPr>
          <w:rFonts w:ascii="Arial" w:hAnsi="Arial" w:cs="Arial"/>
          <w:b/>
          <w:sz w:val="24"/>
          <w:szCs w:val="24"/>
          <w:lang w:val="es-MX"/>
        </w:rPr>
      </w:pPr>
      <w:r w:rsidRPr="0047258A">
        <w:rPr>
          <w:rFonts w:ascii="Arial" w:hAnsi="Arial" w:cs="Arial"/>
          <w:b/>
          <w:sz w:val="24"/>
          <w:szCs w:val="24"/>
          <w:lang w:val="es-MX"/>
        </w:rPr>
        <w:t>Artículo 113. Responsabilidades penales</w:t>
      </w:r>
    </w:p>
    <w:p w:rsidR="005F277E" w:rsidRPr="0047258A" w:rsidRDefault="005F277E" w:rsidP="00F5725B">
      <w:pPr>
        <w:spacing w:line="360" w:lineRule="auto"/>
        <w:jc w:val="both"/>
        <w:rPr>
          <w:rFonts w:ascii="Arial" w:hAnsi="Arial" w:cs="Arial"/>
          <w:b/>
          <w:sz w:val="24"/>
          <w:szCs w:val="24"/>
          <w:lang w:val="es-MX"/>
        </w:rPr>
      </w:pPr>
    </w:p>
    <w:p w:rsidR="002157C4" w:rsidRPr="00FB5C13" w:rsidRDefault="002157C4" w:rsidP="00F5725B">
      <w:pPr>
        <w:spacing w:line="360" w:lineRule="auto"/>
        <w:jc w:val="both"/>
        <w:rPr>
          <w:rFonts w:ascii="Arial" w:hAnsi="Arial" w:cs="Arial"/>
          <w:sz w:val="24"/>
          <w:szCs w:val="24"/>
          <w:lang w:val="es-MX"/>
        </w:rPr>
      </w:pPr>
      <w:r w:rsidRPr="00FB5C13">
        <w:rPr>
          <w:rFonts w:ascii="Arial" w:hAnsi="Arial" w:cs="Arial"/>
          <w:sz w:val="24"/>
          <w:szCs w:val="24"/>
          <w:lang w:val="es-MX"/>
        </w:rPr>
        <w:t>…</w:t>
      </w:r>
    </w:p>
    <w:p w:rsidR="005F277E" w:rsidRPr="0047258A" w:rsidRDefault="005F277E" w:rsidP="00F5725B">
      <w:pPr>
        <w:spacing w:line="360" w:lineRule="auto"/>
        <w:jc w:val="both"/>
        <w:rPr>
          <w:rFonts w:ascii="Arial" w:hAnsi="Arial" w:cs="Arial"/>
          <w:b/>
          <w:sz w:val="24"/>
          <w:szCs w:val="24"/>
          <w:lang w:val="es-MX"/>
        </w:rPr>
      </w:pPr>
    </w:p>
    <w:p w:rsidR="002157C4" w:rsidRPr="0047258A" w:rsidRDefault="002157C4" w:rsidP="00F5725B">
      <w:pPr>
        <w:spacing w:line="360" w:lineRule="auto"/>
        <w:jc w:val="both"/>
        <w:rPr>
          <w:rFonts w:ascii="Arial" w:hAnsi="Arial" w:cs="Arial"/>
          <w:b/>
          <w:sz w:val="24"/>
          <w:szCs w:val="24"/>
          <w:lang w:val="es-MX"/>
        </w:rPr>
      </w:pPr>
      <w:r w:rsidRPr="0047258A">
        <w:rPr>
          <w:rFonts w:ascii="Arial" w:hAnsi="Arial" w:cs="Arial"/>
          <w:b/>
          <w:sz w:val="24"/>
          <w:szCs w:val="24"/>
          <w:lang w:val="es-MX"/>
        </w:rPr>
        <w:t>Artículo 114.- Sanción administrativa</w:t>
      </w:r>
    </w:p>
    <w:p w:rsidR="002157C4" w:rsidRPr="0047258A" w:rsidRDefault="002157C4" w:rsidP="005F277E">
      <w:pPr>
        <w:jc w:val="both"/>
        <w:rPr>
          <w:rFonts w:ascii="Arial" w:hAnsi="Arial" w:cs="Arial"/>
          <w:sz w:val="24"/>
          <w:szCs w:val="24"/>
          <w:lang w:val="es-MX"/>
        </w:rPr>
      </w:pPr>
      <w:r w:rsidRPr="0047258A">
        <w:rPr>
          <w:rFonts w:ascii="Arial" w:hAnsi="Arial" w:cs="Arial"/>
          <w:sz w:val="24"/>
          <w:szCs w:val="24"/>
          <w:lang w:val="es-MX"/>
        </w:rPr>
        <w:t xml:space="preserve">El usuario de una línea telefónica o instrumentos tecnológicos que permita o realice llamadas a los sistemas de emergencia, para dar un aviso falso de alerta, solicitud de auxilio, ayuda a un particular o cualquier otra situación que genere movilización o presencia del cuerpo de bomberos, personal de emergencias médicas, personal de protección civil o elementos de seguridad pública </w:t>
      </w:r>
      <w:r w:rsidRPr="0047258A">
        <w:rPr>
          <w:rFonts w:ascii="Arial" w:hAnsi="Arial" w:cs="Arial"/>
          <w:sz w:val="24"/>
          <w:szCs w:val="24"/>
          <w:lang w:val="es-ES_tradnl"/>
        </w:rPr>
        <w:t xml:space="preserve">será sancionado con multa de cincuenta a cien unidades de medida y actualización o </w:t>
      </w:r>
      <w:r w:rsidRPr="0047258A">
        <w:rPr>
          <w:rFonts w:ascii="Arial" w:hAnsi="Arial" w:cs="Arial"/>
          <w:sz w:val="24"/>
          <w:szCs w:val="24"/>
          <w:lang w:val="es-MX"/>
        </w:rPr>
        <w:t>con arresto de 24 a 36 horas.</w:t>
      </w:r>
    </w:p>
    <w:p w:rsidR="002157C4" w:rsidRPr="0047258A" w:rsidRDefault="002157C4" w:rsidP="005F277E">
      <w:pPr>
        <w:jc w:val="both"/>
        <w:rPr>
          <w:rFonts w:ascii="Arial" w:hAnsi="Arial" w:cs="Arial"/>
          <w:b/>
          <w:sz w:val="24"/>
          <w:szCs w:val="24"/>
        </w:rPr>
      </w:pPr>
    </w:p>
    <w:p w:rsidR="00D0121F" w:rsidRPr="0047258A" w:rsidRDefault="005E6915" w:rsidP="00F5725B">
      <w:pPr>
        <w:spacing w:line="360" w:lineRule="auto"/>
        <w:jc w:val="center"/>
        <w:rPr>
          <w:rFonts w:ascii="Arial" w:hAnsi="Arial" w:cs="Arial"/>
          <w:b/>
          <w:sz w:val="24"/>
          <w:szCs w:val="24"/>
        </w:rPr>
      </w:pPr>
      <w:r w:rsidRPr="0047258A">
        <w:rPr>
          <w:rFonts w:ascii="Arial" w:hAnsi="Arial" w:cs="Arial"/>
          <w:b/>
          <w:sz w:val="24"/>
          <w:szCs w:val="24"/>
        </w:rPr>
        <w:t>T</w:t>
      </w:r>
      <w:r w:rsidR="00D0121F" w:rsidRPr="0047258A">
        <w:rPr>
          <w:rFonts w:ascii="Arial" w:hAnsi="Arial" w:cs="Arial"/>
          <w:b/>
          <w:sz w:val="24"/>
          <w:szCs w:val="24"/>
        </w:rPr>
        <w:t>ransitorios</w:t>
      </w:r>
      <w:r w:rsidRPr="0047258A">
        <w:rPr>
          <w:rFonts w:ascii="Arial" w:hAnsi="Arial" w:cs="Arial"/>
          <w:b/>
          <w:sz w:val="24"/>
          <w:szCs w:val="24"/>
        </w:rPr>
        <w:t>:</w:t>
      </w:r>
    </w:p>
    <w:p w:rsidR="00D0121F" w:rsidRPr="0047258A" w:rsidRDefault="00D0121F" w:rsidP="005F277E">
      <w:pPr>
        <w:jc w:val="both"/>
        <w:rPr>
          <w:rFonts w:ascii="Arial" w:hAnsi="Arial" w:cs="Arial"/>
          <w:b/>
          <w:sz w:val="24"/>
          <w:szCs w:val="24"/>
        </w:rPr>
      </w:pPr>
    </w:p>
    <w:p w:rsidR="00D0121F" w:rsidRPr="0047258A" w:rsidRDefault="003725AA" w:rsidP="00F5725B">
      <w:pPr>
        <w:spacing w:line="360" w:lineRule="auto"/>
        <w:jc w:val="both"/>
        <w:rPr>
          <w:rFonts w:ascii="Arial" w:hAnsi="Arial" w:cs="Arial"/>
          <w:b/>
          <w:sz w:val="24"/>
          <w:szCs w:val="24"/>
        </w:rPr>
      </w:pPr>
      <w:r w:rsidRPr="0047258A">
        <w:rPr>
          <w:rFonts w:ascii="Arial" w:hAnsi="Arial" w:cs="Arial"/>
          <w:b/>
          <w:sz w:val="24"/>
          <w:szCs w:val="24"/>
        </w:rPr>
        <w:t>Artículo p</w:t>
      </w:r>
      <w:r w:rsidR="00D0121F" w:rsidRPr="0047258A">
        <w:rPr>
          <w:rFonts w:ascii="Arial" w:hAnsi="Arial" w:cs="Arial"/>
          <w:b/>
          <w:sz w:val="24"/>
          <w:szCs w:val="24"/>
        </w:rPr>
        <w:t>rimero. Entrada en vigor</w:t>
      </w:r>
    </w:p>
    <w:p w:rsidR="00D0121F" w:rsidRPr="0047258A" w:rsidRDefault="00D0121F" w:rsidP="005F277E">
      <w:pPr>
        <w:ind w:firstLine="737"/>
        <w:jc w:val="both"/>
        <w:rPr>
          <w:rFonts w:ascii="Arial" w:hAnsi="Arial" w:cs="Arial"/>
          <w:sz w:val="24"/>
          <w:szCs w:val="24"/>
        </w:rPr>
      </w:pPr>
      <w:r w:rsidRPr="0047258A">
        <w:rPr>
          <w:rFonts w:ascii="Arial" w:hAnsi="Arial" w:cs="Arial"/>
          <w:sz w:val="24"/>
          <w:szCs w:val="24"/>
        </w:rPr>
        <w:t>Este decreto entrará en vigor el día siguiente al de su publicación en el diario oficial del estado.</w:t>
      </w:r>
    </w:p>
    <w:p w:rsidR="00361382" w:rsidRPr="0047258A" w:rsidRDefault="00361382" w:rsidP="008A077E">
      <w:pPr>
        <w:spacing w:line="360" w:lineRule="auto"/>
        <w:jc w:val="both"/>
        <w:rPr>
          <w:rFonts w:ascii="Arial" w:hAnsi="Arial" w:cs="Arial"/>
          <w:sz w:val="24"/>
          <w:szCs w:val="24"/>
        </w:rPr>
      </w:pPr>
    </w:p>
    <w:p w:rsidR="00A32DDA" w:rsidRPr="0047258A" w:rsidRDefault="00A32DDA" w:rsidP="00F5725B">
      <w:pPr>
        <w:ind w:firstLine="709"/>
        <w:jc w:val="both"/>
        <w:rPr>
          <w:rFonts w:ascii="Arial" w:hAnsi="Arial" w:cs="Arial"/>
          <w:sz w:val="24"/>
          <w:szCs w:val="24"/>
        </w:rPr>
      </w:pPr>
      <w:r w:rsidRPr="0047258A">
        <w:rPr>
          <w:rFonts w:ascii="Arial" w:hAnsi="Arial" w:cs="Arial"/>
          <w:b/>
          <w:sz w:val="24"/>
          <w:szCs w:val="24"/>
        </w:rPr>
        <w:t>DADO EN LA SALA DE COMISIONES “ABOGADA ANTONIA JIMÉNEZ TRAVA” DEL RECINTO DEL PODER LEGISLATIVO, EN LA C</w:t>
      </w:r>
      <w:r w:rsidR="002157C4" w:rsidRPr="0047258A">
        <w:rPr>
          <w:rFonts w:ascii="Arial" w:hAnsi="Arial" w:cs="Arial"/>
          <w:b/>
          <w:sz w:val="24"/>
          <w:szCs w:val="24"/>
        </w:rPr>
        <w:t xml:space="preserve">IUDAD DE MÉRIDA, YUCATÁN, A LOS </w:t>
      </w:r>
      <w:r w:rsidR="00767EED">
        <w:rPr>
          <w:rFonts w:ascii="Arial" w:hAnsi="Arial" w:cs="Arial"/>
          <w:b/>
          <w:sz w:val="24"/>
          <w:szCs w:val="24"/>
        </w:rPr>
        <w:t>DOCE</w:t>
      </w:r>
      <w:bookmarkStart w:id="0" w:name="_GoBack"/>
      <w:bookmarkEnd w:id="0"/>
      <w:r w:rsidRPr="0047258A">
        <w:rPr>
          <w:rFonts w:ascii="Arial" w:hAnsi="Arial" w:cs="Arial"/>
          <w:b/>
          <w:sz w:val="24"/>
          <w:szCs w:val="24"/>
        </w:rPr>
        <w:t xml:space="preserve"> DÍAS DEL MES DE </w:t>
      </w:r>
      <w:r w:rsidR="002157C4" w:rsidRPr="0047258A">
        <w:rPr>
          <w:rFonts w:ascii="Arial" w:hAnsi="Arial" w:cs="Arial"/>
          <w:b/>
          <w:sz w:val="24"/>
          <w:szCs w:val="24"/>
        </w:rPr>
        <w:t>DICIEMBRE</w:t>
      </w:r>
      <w:r w:rsidR="00BA2A4B" w:rsidRPr="0047258A">
        <w:rPr>
          <w:rFonts w:ascii="Arial" w:hAnsi="Arial" w:cs="Arial"/>
          <w:b/>
          <w:sz w:val="24"/>
          <w:szCs w:val="24"/>
        </w:rPr>
        <w:t xml:space="preserve"> </w:t>
      </w:r>
      <w:r w:rsidRPr="0047258A">
        <w:rPr>
          <w:rFonts w:ascii="Arial" w:hAnsi="Arial" w:cs="Arial"/>
          <w:b/>
          <w:sz w:val="24"/>
          <w:szCs w:val="24"/>
        </w:rPr>
        <w:t xml:space="preserve">DEL AÑO DOS MIL </w:t>
      </w:r>
      <w:r w:rsidR="00BA2A4B" w:rsidRPr="0047258A">
        <w:rPr>
          <w:rFonts w:ascii="Arial" w:hAnsi="Arial" w:cs="Arial"/>
          <w:b/>
          <w:sz w:val="24"/>
          <w:szCs w:val="24"/>
        </w:rPr>
        <w:t>DIECINUEVE</w:t>
      </w:r>
      <w:r w:rsidRPr="0047258A">
        <w:rPr>
          <w:rFonts w:ascii="Arial" w:hAnsi="Arial" w:cs="Arial"/>
          <w:b/>
          <w:sz w:val="24"/>
          <w:szCs w:val="24"/>
        </w:rPr>
        <w:t>.</w:t>
      </w:r>
    </w:p>
    <w:p w:rsidR="008A077E" w:rsidRPr="0047258A" w:rsidRDefault="008A077E" w:rsidP="00F5725B">
      <w:pPr>
        <w:pStyle w:val="Textoindependiente"/>
        <w:spacing w:line="240" w:lineRule="auto"/>
        <w:ind w:firstLine="426"/>
        <w:jc w:val="center"/>
        <w:rPr>
          <w:caps/>
          <w:sz w:val="24"/>
          <w:szCs w:val="24"/>
        </w:rPr>
      </w:pPr>
    </w:p>
    <w:p w:rsidR="008A077E" w:rsidRDefault="008A077E" w:rsidP="008A077E">
      <w:pPr>
        <w:pStyle w:val="Textoindependiente"/>
        <w:ind w:firstLine="426"/>
        <w:jc w:val="center"/>
        <w:rPr>
          <w:caps/>
          <w:sz w:val="22"/>
          <w:szCs w:val="22"/>
        </w:rPr>
      </w:pPr>
      <w:r>
        <w:rPr>
          <w:caps/>
          <w:sz w:val="22"/>
          <w:szCs w:val="22"/>
        </w:rPr>
        <w:br w:type="page"/>
      </w:r>
    </w:p>
    <w:p w:rsidR="0004208B" w:rsidRDefault="0004208B" w:rsidP="00F5725B">
      <w:pPr>
        <w:pStyle w:val="Textoindependiente"/>
        <w:spacing w:line="240" w:lineRule="auto"/>
        <w:ind w:firstLine="426"/>
        <w:jc w:val="center"/>
        <w:rPr>
          <w:caps/>
          <w:sz w:val="22"/>
          <w:szCs w:val="22"/>
        </w:rPr>
      </w:pPr>
      <w:r w:rsidRPr="005F277E">
        <w:rPr>
          <w:caps/>
          <w:sz w:val="22"/>
          <w:szCs w:val="22"/>
        </w:rPr>
        <w:t>COMISIóN PERMANENTE DE JUSTICIA Y SEGURIDAD PÚBLICA</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2362"/>
        <w:gridCol w:w="2268"/>
        <w:gridCol w:w="2268"/>
      </w:tblGrid>
      <w:tr w:rsidR="00DE709E" w:rsidRPr="0047258A" w:rsidTr="0047258A">
        <w:trPr>
          <w:trHeight w:val="468"/>
          <w:tblHeader/>
          <w:jc w:val="center"/>
        </w:trPr>
        <w:tc>
          <w:tcPr>
            <w:tcW w:w="2311" w:type="dxa"/>
            <w:tcBorders>
              <w:bottom w:val="single" w:sz="4" w:space="0" w:color="auto"/>
            </w:tcBorders>
            <w:shd w:val="clear" w:color="auto" w:fill="A6A6A6"/>
          </w:tcPr>
          <w:p w:rsidR="00DE709E" w:rsidRPr="0047258A" w:rsidRDefault="00DE709E" w:rsidP="008A077E">
            <w:pPr>
              <w:pStyle w:val="Textoindependiente"/>
              <w:spacing w:line="240" w:lineRule="auto"/>
              <w:jc w:val="center"/>
              <w:rPr>
                <w:b w:val="0"/>
                <w:caps/>
                <w:sz w:val="18"/>
                <w:szCs w:val="18"/>
              </w:rPr>
            </w:pPr>
            <w:r w:rsidRPr="0047258A">
              <w:rPr>
                <w:caps/>
                <w:sz w:val="18"/>
                <w:szCs w:val="18"/>
              </w:rPr>
              <w:t>CARGO</w:t>
            </w:r>
          </w:p>
        </w:tc>
        <w:tc>
          <w:tcPr>
            <w:tcW w:w="2362" w:type="dxa"/>
            <w:tcBorders>
              <w:bottom w:val="single" w:sz="4" w:space="0" w:color="auto"/>
            </w:tcBorders>
            <w:shd w:val="clear" w:color="auto" w:fill="A6A6A6"/>
          </w:tcPr>
          <w:p w:rsidR="00DE709E" w:rsidRPr="0047258A" w:rsidRDefault="00DE709E" w:rsidP="008A077E">
            <w:pPr>
              <w:pStyle w:val="Textoindependiente"/>
              <w:spacing w:line="240" w:lineRule="auto"/>
              <w:jc w:val="center"/>
              <w:rPr>
                <w:b w:val="0"/>
                <w:caps/>
                <w:sz w:val="18"/>
                <w:szCs w:val="18"/>
              </w:rPr>
            </w:pPr>
            <w:r w:rsidRPr="0047258A">
              <w:rPr>
                <w:caps/>
                <w:sz w:val="18"/>
                <w:szCs w:val="18"/>
              </w:rPr>
              <w:t>NOMBRE</w:t>
            </w:r>
          </w:p>
        </w:tc>
        <w:tc>
          <w:tcPr>
            <w:tcW w:w="2268" w:type="dxa"/>
            <w:tcBorders>
              <w:bottom w:val="single" w:sz="4" w:space="0" w:color="auto"/>
            </w:tcBorders>
            <w:shd w:val="clear" w:color="auto" w:fill="A6A6A6"/>
          </w:tcPr>
          <w:p w:rsidR="00DE709E" w:rsidRPr="0047258A" w:rsidRDefault="00DE709E" w:rsidP="008A077E">
            <w:pPr>
              <w:pStyle w:val="Textoindependiente"/>
              <w:spacing w:line="240" w:lineRule="auto"/>
              <w:jc w:val="center"/>
              <w:rPr>
                <w:b w:val="0"/>
                <w:caps/>
                <w:sz w:val="18"/>
                <w:szCs w:val="18"/>
              </w:rPr>
            </w:pPr>
            <w:r w:rsidRPr="0047258A">
              <w:rPr>
                <w:caps/>
                <w:sz w:val="18"/>
                <w:szCs w:val="18"/>
              </w:rPr>
              <w:t>VOTO A FAVOR</w:t>
            </w:r>
          </w:p>
        </w:tc>
        <w:tc>
          <w:tcPr>
            <w:tcW w:w="2268" w:type="dxa"/>
            <w:tcBorders>
              <w:bottom w:val="single" w:sz="4" w:space="0" w:color="auto"/>
            </w:tcBorders>
            <w:shd w:val="clear" w:color="auto" w:fill="A6A6A6"/>
          </w:tcPr>
          <w:p w:rsidR="00DE709E" w:rsidRPr="0047258A" w:rsidRDefault="00DE709E" w:rsidP="008A077E">
            <w:pPr>
              <w:pStyle w:val="Textoindependiente"/>
              <w:spacing w:line="240" w:lineRule="auto"/>
              <w:jc w:val="center"/>
              <w:rPr>
                <w:b w:val="0"/>
                <w:caps/>
                <w:sz w:val="18"/>
                <w:szCs w:val="18"/>
              </w:rPr>
            </w:pPr>
            <w:r w:rsidRPr="0047258A">
              <w:rPr>
                <w:caps/>
                <w:sz w:val="18"/>
                <w:szCs w:val="18"/>
              </w:rPr>
              <w:t>VOTO EN CONTRA</w:t>
            </w:r>
          </w:p>
        </w:tc>
      </w:tr>
      <w:tr w:rsidR="00DE709E" w:rsidRPr="0047258A" w:rsidTr="008A077E">
        <w:trPr>
          <w:trHeight w:val="1910"/>
          <w:jc w:val="center"/>
        </w:trPr>
        <w:tc>
          <w:tcPr>
            <w:tcW w:w="2311" w:type="dxa"/>
            <w:tcBorders>
              <w:bottom w:val="single" w:sz="4" w:space="0" w:color="auto"/>
            </w:tcBorders>
            <w:shd w:val="clear" w:color="auto" w:fill="auto"/>
          </w:tcPr>
          <w:p w:rsidR="00DE709E" w:rsidRPr="0047258A" w:rsidRDefault="00DE709E" w:rsidP="008A077E">
            <w:pPr>
              <w:pStyle w:val="Textoindependiente"/>
              <w:spacing w:line="240" w:lineRule="auto"/>
              <w:jc w:val="center"/>
              <w:rPr>
                <w:b w:val="0"/>
                <w:sz w:val="18"/>
                <w:szCs w:val="18"/>
              </w:rPr>
            </w:pPr>
          </w:p>
          <w:p w:rsidR="00DE709E" w:rsidRPr="0047258A" w:rsidRDefault="00DE709E" w:rsidP="008A077E">
            <w:pPr>
              <w:pStyle w:val="Textoindependiente"/>
              <w:spacing w:line="240" w:lineRule="auto"/>
              <w:jc w:val="center"/>
              <w:rPr>
                <w:b w:val="0"/>
                <w:sz w:val="18"/>
                <w:szCs w:val="18"/>
              </w:rPr>
            </w:pPr>
          </w:p>
          <w:p w:rsidR="00DE709E" w:rsidRPr="0047258A" w:rsidRDefault="00DE709E" w:rsidP="008A077E">
            <w:pPr>
              <w:pStyle w:val="Textoindependiente"/>
              <w:spacing w:line="240" w:lineRule="auto"/>
              <w:jc w:val="center"/>
              <w:rPr>
                <w:b w:val="0"/>
                <w:sz w:val="18"/>
                <w:szCs w:val="18"/>
              </w:rPr>
            </w:pPr>
          </w:p>
          <w:p w:rsidR="00DE709E" w:rsidRPr="0047258A" w:rsidRDefault="00DE709E" w:rsidP="008A077E">
            <w:pPr>
              <w:pStyle w:val="Textoindependiente"/>
              <w:spacing w:line="240" w:lineRule="auto"/>
              <w:jc w:val="center"/>
              <w:rPr>
                <w:b w:val="0"/>
                <w:sz w:val="18"/>
                <w:szCs w:val="18"/>
              </w:rPr>
            </w:pPr>
            <w:r w:rsidRPr="0047258A">
              <w:rPr>
                <w:sz w:val="18"/>
                <w:szCs w:val="18"/>
              </w:rPr>
              <w:t>PRESIDENTE</w:t>
            </w:r>
          </w:p>
        </w:tc>
        <w:tc>
          <w:tcPr>
            <w:tcW w:w="2362" w:type="dxa"/>
            <w:tcBorders>
              <w:bottom w:val="single" w:sz="4" w:space="0" w:color="auto"/>
            </w:tcBorders>
            <w:shd w:val="clear" w:color="auto" w:fill="auto"/>
          </w:tcPr>
          <w:p w:rsidR="00DE709E" w:rsidRPr="0047258A" w:rsidRDefault="00DE709E" w:rsidP="008A077E">
            <w:pPr>
              <w:pStyle w:val="Textoindependiente"/>
              <w:spacing w:line="240" w:lineRule="auto"/>
              <w:jc w:val="center"/>
              <w:rPr>
                <w:caps/>
                <w:sz w:val="18"/>
                <w:szCs w:val="18"/>
                <w:lang w:val="es-MX"/>
              </w:rPr>
            </w:pPr>
            <w:r w:rsidRPr="0047258A">
              <w:rPr>
                <w:noProof/>
                <w:sz w:val="18"/>
                <w:szCs w:val="18"/>
                <w:lang w:val="es-MX" w:eastAsia="es-MX"/>
              </w:rPr>
              <w:drawing>
                <wp:inline distT="0" distB="0" distL="0" distR="0" wp14:anchorId="18FA5158" wp14:editId="560F5829">
                  <wp:extent cx="666750" cy="890588"/>
                  <wp:effectExtent l="0" t="0" r="0" b="5080"/>
                  <wp:docPr id="3" name="Imagen 3"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yucatan.gob.mx/recursos/diputado/d046061c9bf7dd82e4bb1a6742e04fa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591" cy="906405"/>
                          </a:xfrm>
                          <a:prstGeom prst="rect">
                            <a:avLst/>
                          </a:prstGeom>
                          <a:noFill/>
                          <a:ln>
                            <a:noFill/>
                          </a:ln>
                        </pic:spPr>
                      </pic:pic>
                    </a:graphicData>
                  </a:graphic>
                </wp:inline>
              </w:drawing>
            </w:r>
          </w:p>
          <w:p w:rsidR="00DE709E" w:rsidRPr="0047258A" w:rsidRDefault="00DE709E" w:rsidP="008A077E">
            <w:pPr>
              <w:pStyle w:val="Textoindependiente"/>
              <w:spacing w:line="240" w:lineRule="auto"/>
              <w:jc w:val="center"/>
              <w:rPr>
                <w:caps/>
                <w:sz w:val="18"/>
                <w:szCs w:val="18"/>
                <w:lang w:val="es-MX"/>
              </w:rPr>
            </w:pPr>
            <w:r w:rsidRPr="0047258A">
              <w:rPr>
                <w:sz w:val="18"/>
                <w:szCs w:val="18"/>
              </w:rPr>
              <w:t>DIP. LUIS ENRIQUE BORJAS ROMERO</w:t>
            </w:r>
          </w:p>
        </w:tc>
        <w:tc>
          <w:tcPr>
            <w:tcW w:w="2268" w:type="dxa"/>
            <w:tcBorders>
              <w:bottom w:val="single" w:sz="4" w:space="0" w:color="auto"/>
            </w:tcBorders>
            <w:shd w:val="clear" w:color="auto" w:fill="auto"/>
          </w:tcPr>
          <w:p w:rsidR="00DE709E" w:rsidRPr="0047258A" w:rsidRDefault="00DE709E" w:rsidP="008A077E">
            <w:pPr>
              <w:pStyle w:val="Textoindependiente"/>
              <w:spacing w:line="240" w:lineRule="auto"/>
              <w:rPr>
                <w:caps/>
                <w:sz w:val="18"/>
                <w:szCs w:val="18"/>
                <w:lang w:val="es-MX"/>
              </w:rPr>
            </w:pPr>
          </w:p>
        </w:tc>
        <w:tc>
          <w:tcPr>
            <w:tcW w:w="2268" w:type="dxa"/>
            <w:tcBorders>
              <w:bottom w:val="single" w:sz="4" w:space="0" w:color="auto"/>
            </w:tcBorders>
            <w:shd w:val="clear" w:color="auto" w:fill="auto"/>
          </w:tcPr>
          <w:p w:rsidR="00DE709E" w:rsidRPr="0047258A" w:rsidRDefault="00DE709E" w:rsidP="008A077E">
            <w:pPr>
              <w:pStyle w:val="Textoindependiente"/>
              <w:spacing w:line="240" w:lineRule="auto"/>
              <w:rPr>
                <w:caps/>
                <w:sz w:val="18"/>
                <w:szCs w:val="18"/>
                <w:lang w:val="es-MX"/>
              </w:rPr>
            </w:pPr>
          </w:p>
        </w:tc>
      </w:tr>
      <w:tr w:rsidR="00DE709E" w:rsidRPr="0047258A" w:rsidTr="0047258A">
        <w:trPr>
          <w:trHeight w:val="1873"/>
          <w:jc w:val="center"/>
        </w:trPr>
        <w:tc>
          <w:tcPr>
            <w:tcW w:w="2311" w:type="dxa"/>
            <w:tcBorders>
              <w:top w:val="single" w:sz="4" w:space="0" w:color="auto"/>
              <w:bottom w:val="single" w:sz="4" w:space="0" w:color="auto"/>
            </w:tcBorders>
            <w:shd w:val="clear" w:color="auto" w:fill="auto"/>
          </w:tcPr>
          <w:p w:rsidR="00DE709E" w:rsidRPr="0047258A" w:rsidRDefault="00DE709E" w:rsidP="008A077E">
            <w:pPr>
              <w:pStyle w:val="Textoindependiente"/>
              <w:spacing w:line="240" w:lineRule="auto"/>
              <w:jc w:val="center"/>
              <w:rPr>
                <w:caps/>
                <w:sz w:val="18"/>
                <w:szCs w:val="18"/>
                <w:lang w:val="es-MX"/>
              </w:rPr>
            </w:pPr>
          </w:p>
          <w:p w:rsidR="00DE709E" w:rsidRPr="0047258A" w:rsidRDefault="00DE709E" w:rsidP="008A077E">
            <w:pPr>
              <w:pStyle w:val="Textoindependiente"/>
              <w:spacing w:line="240" w:lineRule="auto"/>
              <w:jc w:val="center"/>
              <w:rPr>
                <w:caps/>
                <w:sz w:val="18"/>
                <w:szCs w:val="18"/>
                <w:lang w:val="es-MX"/>
              </w:rPr>
            </w:pPr>
          </w:p>
          <w:p w:rsidR="00DE709E" w:rsidRPr="0047258A" w:rsidRDefault="00DE709E" w:rsidP="008A077E">
            <w:pPr>
              <w:pStyle w:val="Textoindependiente"/>
              <w:spacing w:line="240" w:lineRule="auto"/>
              <w:jc w:val="center"/>
              <w:rPr>
                <w:caps/>
                <w:sz w:val="18"/>
                <w:szCs w:val="18"/>
                <w:lang w:val="es-MX"/>
              </w:rPr>
            </w:pPr>
          </w:p>
          <w:p w:rsidR="00DE709E" w:rsidRPr="0047258A" w:rsidRDefault="00DE709E" w:rsidP="008A077E">
            <w:pPr>
              <w:jc w:val="center"/>
              <w:rPr>
                <w:rFonts w:ascii="Arial" w:hAnsi="Arial" w:cs="Arial"/>
                <w:caps/>
                <w:sz w:val="18"/>
                <w:szCs w:val="18"/>
              </w:rPr>
            </w:pPr>
            <w:r w:rsidRPr="0047258A">
              <w:rPr>
                <w:rFonts w:ascii="Arial" w:hAnsi="Arial" w:cs="Arial"/>
                <w:b/>
                <w:sz w:val="18"/>
                <w:szCs w:val="18"/>
              </w:rPr>
              <w:t>VICEPRESIDENTA</w:t>
            </w:r>
          </w:p>
        </w:tc>
        <w:tc>
          <w:tcPr>
            <w:tcW w:w="2362" w:type="dxa"/>
            <w:tcBorders>
              <w:top w:val="single" w:sz="4" w:space="0" w:color="auto"/>
              <w:bottom w:val="single" w:sz="4" w:space="0" w:color="auto"/>
            </w:tcBorders>
            <w:shd w:val="clear" w:color="auto" w:fill="auto"/>
          </w:tcPr>
          <w:p w:rsidR="0047258A" w:rsidRDefault="0047258A" w:rsidP="008A077E">
            <w:pPr>
              <w:jc w:val="center"/>
              <w:rPr>
                <w:rFonts w:ascii="Arial" w:hAnsi="Arial" w:cs="Arial"/>
                <w:noProof/>
                <w:sz w:val="18"/>
                <w:szCs w:val="18"/>
                <w:lang w:val="es-MX" w:eastAsia="es-MX"/>
              </w:rPr>
            </w:pPr>
          </w:p>
          <w:p w:rsidR="0047258A" w:rsidRDefault="0047258A" w:rsidP="008A077E">
            <w:pPr>
              <w:jc w:val="center"/>
              <w:rPr>
                <w:rFonts w:ascii="Arial" w:hAnsi="Arial" w:cs="Arial"/>
                <w:noProof/>
                <w:sz w:val="18"/>
                <w:szCs w:val="18"/>
                <w:lang w:val="es-MX" w:eastAsia="es-MX"/>
              </w:rPr>
            </w:pPr>
            <w:r w:rsidRPr="0047258A">
              <w:rPr>
                <w:rFonts w:ascii="Arial" w:hAnsi="Arial" w:cs="Arial"/>
                <w:noProof/>
                <w:sz w:val="18"/>
                <w:szCs w:val="18"/>
                <w:lang w:val="es-MX" w:eastAsia="es-MX"/>
              </w:rPr>
              <w:drawing>
                <wp:anchor distT="0" distB="0" distL="114300" distR="114300" simplePos="0" relativeHeight="251659264" behindDoc="0" locked="0" layoutInCell="1" allowOverlap="1" wp14:anchorId="25B609C4" wp14:editId="53A17B1E">
                  <wp:simplePos x="0" y="0"/>
                  <wp:positionH relativeFrom="column">
                    <wp:posOffset>340995</wp:posOffset>
                  </wp:positionH>
                  <wp:positionV relativeFrom="paragraph">
                    <wp:posOffset>34290</wp:posOffset>
                  </wp:positionV>
                  <wp:extent cx="675640" cy="998815"/>
                  <wp:effectExtent l="0" t="0" r="0" b="0"/>
                  <wp:wrapNone/>
                  <wp:docPr id="12" name="Imagen 12" descr="http://www.congresoyucatan.gob.mx/recursos/diputado/6d2aa36ebd7551c2ca31b6b67f3522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6d2aa36ebd7551c2ca31b6b67f3522b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312" cy="1005721"/>
                          </a:xfrm>
                          <a:prstGeom prst="rect">
                            <a:avLst/>
                          </a:prstGeom>
                          <a:noFill/>
                          <a:ln>
                            <a:noFill/>
                          </a:ln>
                        </pic:spPr>
                      </pic:pic>
                    </a:graphicData>
                  </a:graphic>
                  <wp14:sizeRelV relativeFrom="margin">
                    <wp14:pctHeight>0</wp14:pctHeight>
                  </wp14:sizeRelV>
                </wp:anchor>
              </w:drawing>
            </w:r>
          </w:p>
          <w:p w:rsidR="0047258A" w:rsidRDefault="0047258A" w:rsidP="008A077E">
            <w:pPr>
              <w:jc w:val="center"/>
              <w:rPr>
                <w:rFonts w:ascii="Arial" w:hAnsi="Arial" w:cs="Arial"/>
                <w:b/>
                <w:sz w:val="18"/>
                <w:szCs w:val="18"/>
              </w:rPr>
            </w:pPr>
          </w:p>
          <w:p w:rsidR="000F38D6" w:rsidRPr="0047258A" w:rsidRDefault="000F38D6" w:rsidP="008A077E">
            <w:pPr>
              <w:jc w:val="center"/>
              <w:rPr>
                <w:rFonts w:ascii="Arial" w:hAnsi="Arial" w:cs="Arial"/>
                <w:b/>
                <w:sz w:val="18"/>
                <w:szCs w:val="18"/>
              </w:rPr>
            </w:pPr>
          </w:p>
          <w:p w:rsidR="00DE709E" w:rsidRPr="0047258A" w:rsidRDefault="00DE709E" w:rsidP="008A077E">
            <w:pPr>
              <w:jc w:val="center"/>
              <w:rPr>
                <w:rFonts w:ascii="Arial" w:hAnsi="Arial" w:cs="Arial"/>
                <w:b/>
                <w:sz w:val="18"/>
                <w:szCs w:val="18"/>
              </w:rPr>
            </w:pPr>
          </w:p>
          <w:p w:rsidR="00DE709E" w:rsidRPr="0047258A" w:rsidRDefault="00DE709E" w:rsidP="008A077E">
            <w:pPr>
              <w:jc w:val="center"/>
              <w:rPr>
                <w:rFonts w:ascii="Arial" w:hAnsi="Arial" w:cs="Arial"/>
                <w:b/>
                <w:sz w:val="18"/>
                <w:szCs w:val="18"/>
              </w:rPr>
            </w:pPr>
          </w:p>
          <w:p w:rsidR="00DE709E" w:rsidRPr="0047258A" w:rsidRDefault="00DE709E" w:rsidP="008A077E">
            <w:pPr>
              <w:jc w:val="center"/>
              <w:rPr>
                <w:rFonts w:ascii="Arial" w:hAnsi="Arial" w:cs="Arial"/>
                <w:b/>
                <w:sz w:val="18"/>
                <w:szCs w:val="18"/>
              </w:rPr>
            </w:pPr>
          </w:p>
          <w:p w:rsidR="00DE709E" w:rsidRPr="0047258A" w:rsidRDefault="00DE709E" w:rsidP="008A077E">
            <w:pPr>
              <w:jc w:val="center"/>
              <w:rPr>
                <w:rFonts w:ascii="Arial" w:hAnsi="Arial" w:cs="Arial"/>
                <w:b/>
                <w:sz w:val="18"/>
                <w:szCs w:val="18"/>
              </w:rPr>
            </w:pPr>
          </w:p>
          <w:p w:rsidR="00DE709E" w:rsidRPr="0047258A" w:rsidRDefault="00DE709E" w:rsidP="008A077E">
            <w:pPr>
              <w:jc w:val="center"/>
              <w:rPr>
                <w:rFonts w:ascii="Arial" w:hAnsi="Arial" w:cs="Arial"/>
                <w:b/>
                <w:sz w:val="18"/>
                <w:szCs w:val="18"/>
              </w:rPr>
            </w:pPr>
          </w:p>
          <w:p w:rsidR="00DE709E" w:rsidRPr="0047258A" w:rsidRDefault="00DE709E" w:rsidP="008A077E">
            <w:pPr>
              <w:jc w:val="center"/>
              <w:rPr>
                <w:rFonts w:ascii="Arial" w:hAnsi="Arial" w:cs="Arial"/>
                <w:b/>
                <w:sz w:val="18"/>
                <w:szCs w:val="18"/>
              </w:rPr>
            </w:pPr>
            <w:r w:rsidRPr="0047258A">
              <w:rPr>
                <w:rFonts w:ascii="Arial" w:hAnsi="Arial" w:cs="Arial"/>
                <w:b/>
                <w:sz w:val="18"/>
                <w:szCs w:val="18"/>
              </w:rPr>
              <w:t>DIP. KATHIA MARÍA BOLIO PINELO</w:t>
            </w:r>
          </w:p>
        </w:tc>
        <w:tc>
          <w:tcPr>
            <w:tcW w:w="2268" w:type="dxa"/>
            <w:tcBorders>
              <w:top w:val="single" w:sz="4" w:space="0" w:color="auto"/>
              <w:bottom w:val="single" w:sz="4" w:space="0" w:color="auto"/>
            </w:tcBorders>
            <w:shd w:val="clear" w:color="auto" w:fill="auto"/>
          </w:tcPr>
          <w:p w:rsidR="00DE709E" w:rsidRPr="0047258A" w:rsidRDefault="00DE709E" w:rsidP="008A077E">
            <w:pPr>
              <w:pStyle w:val="Textoindependiente"/>
              <w:spacing w:line="240" w:lineRule="auto"/>
              <w:rPr>
                <w:caps/>
                <w:sz w:val="18"/>
                <w:szCs w:val="18"/>
              </w:rPr>
            </w:pPr>
          </w:p>
        </w:tc>
        <w:tc>
          <w:tcPr>
            <w:tcW w:w="2268" w:type="dxa"/>
            <w:tcBorders>
              <w:top w:val="single" w:sz="4" w:space="0" w:color="auto"/>
              <w:bottom w:val="single" w:sz="4" w:space="0" w:color="auto"/>
            </w:tcBorders>
            <w:shd w:val="clear" w:color="auto" w:fill="auto"/>
          </w:tcPr>
          <w:p w:rsidR="00DE709E" w:rsidRPr="0047258A" w:rsidRDefault="00DE709E" w:rsidP="008A077E">
            <w:pPr>
              <w:pStyle w:val="Textoindependiente"/>
              <w:spacing w:line="240" w:lineRule="auto"/>
              <w:rPr>
                <w:caps/>
                <w:sz w:val="18"/>
                <w:szCs w:val="18"/>
              </w:rPr>
            </w:pPr>
          </w:p>
        </w:tc>
      </w:tr>
      <w:tr w:rsidR="00DE709E" w:rsidRPr="0047258A" w:rsidTr="005F277E">
        <w:trPr>
          <w:trHeight w:val="147"/>
          <w:jc w:val="center"/>
        </w:trPr>
        <w:tc>
          <w:tcPr>
            <w:tcW w:w="2311" w:type="dxa"/>
            <w:tcBorders>
              <w:top w:val="nil"/>
              <w:bottom w:val="single" w:sz="4" w:space="0" w:color="auto"/>
            </w:tcBorders>
            <w:shd w:val="clear" w:color="auto" w:fill="auto"/>
          </w:tcPr>
          <w:p w:rsidR="00DE709E" w:rsidRPr="0047258A" w:rsidRDefault="00DE709E" w:rsidP="008A077E">
            <w:pPr>
              <w:pStyle w:val="Textoindependiente"/>
              <w:spacing w:line="240" w:lineRule="auto"/>
              <w:jc w:val="center"/>
              <w:rPr>
                <w:caps/>
                <w:sz w:val="18"/>
                <w:szCs w:val="18"/>
                <w:lang w:val="pt-BR"/>
              </w:rPr>
            </w:pPr>
          </w:p>
          <w:p w:rsidR="00DE709E" w:rsidRPr="0047258A" w:rsidRDefault="00DE709E" w:rsidP="008A077E">
            <w:pPr>
              <w:pStyle w:val="Textoindependiente"/>
              <w:spacing w:line="240" w:lineRule="auto"/>
              <w:jc w:val="center"/>
              <w:rPr>
                <w:caps/>
                <w:sz w:val="18"/>
                <w:szCs w:val="18"/>
                <w:lang w:val="pt-BR"/>
              </w:rPr>
            </w:pPr>
          </w:p>
          <w:p w:rsidR="00DE709E" w:rsidRPr="0047258A" w:rsidRDefault="00DE709E" w:rsidP="008A077E">
            <w:pPr>
              <w:pStyle w:val="Textoindependiente"/>
              <w:spacing w:line="240" w:lineRule="auto"/>
              <w:jc w:val="center"/>
              <w:rPr>
                <w:caps/>
                <w:sz w:val="18"/>
                <w:szCs w:val="18"/>
                <w:lang w:val="pt-BR"/>
              </w:rPr>
            </w:pPr>
          </w:p>
          <w:p w:rsidR="00DE709E" w:rsidRPr="0047258A" w:rsidRDefault="00DE709E" w:rsidP="008A077E">
            <w:pPr>
              <w:pStyle w:val="Textoindependiente"/>
              <w:spacing w:line="240" w:lineRule="auto"/>
              <w:jc w:val="center"/>
              <w:rPr>
                <w:caps/>
                <w:sz w:val="18"/>
                <w:szCs w:val="18"/>
                <w:lang w:val="pt-BR"/>
              </w:rPr>
            </w:pPr>
            <w:r w:rsidRPr="0047258A">
              <w:rPr>
                <w:sz w:val="18"/>
                <w:szCs w:val="18"/>
              </w:rPr>
              <w:t>SECRETARIA</w:t>
            </w:r>
          </w:p>
        </w:tc>
        <w:tc>
          <w:tcPr>
            <w:tcW w:w="2362" w:type="dxa"/>
            <w:tcBorders>
              <w:top w:val="nil"/>
              <w:bottom w:val="single" w:sz="4" w:space="0" w:color="auto"/>
            </w:tcBorders>
            <w:shd w:val="clear" w:color="auto" w:fill="auto"/>
          </w:tcPr>
          <w:p w:rsidR="00DE709E" w:rsidRPr="0047258A" w:rsidRDefault="002157C4" w:rsidP="008A077E">
            <w:pPr>
              <w:jc w:val="center"/>
              <w:rPr>
                <w:rFonts w:ascii="Arial" w:hAnsi="Arial" w:cs="Arial"/>
                <w:noProof/>
                <w:sz w:val="18"/>
                <w:szCs w:val="18"/>
                <w:lang w:val="es-MX" w:eastAsia="es-MX"/>
              </w:rPr>
            </w:pPr>
            <w:r w:rsidRPr="0047258A">
              <w:rPr>
                <w:rFonts w:ascii="Arial" w:hAnsi="Arial" w:cs="Arial"/>
                <w:noProof/>
                <w:sz w:val="18"/>
                <w:szCs w:val="18"/>
                <w:lang w:val="es-MX" w:eastAsia="es-MX"/>
              </w:rPr>
              <w:drawing>
                <wp:anchor distT="0" distB="0" distL="114300" distR="114300" simplePos="0" relativeHeight="251664384" behindDoc="0" locked="0" layoutInCell="1" allowOverlap="1" wp14:anchorId="18F5BC5B" wp14:editId="26479D11">
                  <wp:simplePos x="0" y="0"/>
                  <wp:positionH relativeFrom="column">
                    <wp:posOffset>274320</wp:posOffset>
                  </wp:positionH>
                  <wp:positionV relativeFrom="paragraph">
                    <wp:posOffset>57785</wp:posOffset>
                  </wp:positionV>
                  <wp:extent cx="695200" cy="771525"/>
                  <wp:effectExtent l="0" t="0" r="0" b="0"/>
                  <wp:wrapNone/>
                  <wp:docPr id="13" name="Imagen 13"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yucatan.gob.mx/recursos/diputado/ab46f88c35e97b1e7b572e2dc5fe775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1990" cy="779060"/>
                          </a:xfrm>
                          <a:prstGeom prst="rect">
                            <a:avLst/>
                          </a:prstGeom>
                          <a:noFill/>
                          <a:ln>
                            <a:noFill/>
                          </a:ln>
                        </pic:spPr>
                      </pic:pic>
                    </a:graphicData>
                  </a:graphic>
                  <wp14:sizeRelV relativeFrom="margin">
                    <wp14:pctHeight>0</wp14:pctHeight>
                  </wp14:sizeRelV>
                </wp:anchor>
              </w:drawing>
            </w:r>
          </w:p>
          <w:p w:rsidR="008A077E" w:rsidRPr="0047258A" w:rsidRDefault="008A077E" w:rsidP="008A077E">
            <w:pPr>
              <w:jc w:val="center"/>
              <w:rPr>
                <w:rFonts w:ascii="Arial" w:hAnsi="Arial" w:cs="Arial"/>
                <w:noProof/>
                <w:sz w:val="18"/>
                <w:szCs w:val="18"/>
                <w:lang w:val="es-MX" w:eastAsia="es-MX"/>
              </w:rPr>
            </w:pPr>
          </w:p>
          <w:p w:rsidR="000F38D6" w:rsidRPr="0047258A" w:rsidRDefault="000F38D6" w:rsidP="008A077E">
            <w:pPr>
              <w:jc w:val="center"/>
              <w:rPr>
                <w:rFonts w:ascii="Arial" w:hAnsi="Arial" w:cs="Arial"/>
                <w:noProof/>
                <w:sz w:val="18"/>
                <w:szCs w:val="18"/>
                <w:lang w:val="es-MX" w:eastAsia="es-MX"/>
              </w:rPr>
            </w:pPr>
          </w:p>
          <w:p w:rsidR="00DE709E" w:rsidRPr="0047258A" w:rsidRDefault="00DE709E" w:rsidP="008A077E">
            <w:pPr>
              <w:jc w:val="center"/>
              <w:rPr>
                <w:rFonts w:ascii="Arial" w:hAnsi="Arial" w:cs="Arial"/>
                <w:noProof/>
                <w:sz w:val="18"/>
                <w:szCs w:val="18"/>
                <w:lang w:val="es-MX" w:eastAsia="es-MX"/>
              </w:rPr>
            </w:pPr>
          </w:p>
          <w:p w:rsidR="00DE709E" w:rsidRPr="0047258A" w:rsidRDefault="00DE709E" w:rsidP="008A077E">
            <w:pPr>
              <w:jc w:val="center"/>
              <w:rPr>
                <w:rFonts w:ascii="Arial" w:hAnsi="Arial" w:cs="Arial"/>
                <w:noProof/>
                <w:sz w:val="18"/>
                <w:szCs w:val="18"/>
                <w:lang w:val="es-MX" w:eastAsia="es-MX"/>
              </w:rPr>
            </w:pPr>
          </w:p>
          <w:p w:rsidR="00DE709E" w:rsidRPr="0047258A" w:rsidRDefault="00DE709E" w:rsidP="008A077E">
            <w:pPr>
              <w:jc w:val="center"/>
              <w:rPr>
                <w:rFonts w:ascii="Arial" w:hAnsi="Arial" w:cs="Arial"/>
                <w:noProof/>
                <w:sz w:val="18"/>
                <w:szCs w:val="18"/>
                <w:lang w:val="es-MX" w:eastAsia="es-MX"/>
              </w:rPr>
            </w:pPr>
          </w:p>
          <w:p w:rsidR="00DE709E" w:rsidRPr="0047258A" w:rsidRDefault="00DE709E" w:rsidP="008A077E">
            <w:pPr>
              <w:jc w:val="center"/>
              <w:rPr>
                <w:rFonts w:ascii="Arial" w:hAnsi="Arial" w:cs="Arial"/>
                <w:noProof/>
                <w:sz w:val="18"/>
                <w:szCs w:val="18"/>
                <w:lang w:val="es-MX" w:eastAsia="es-MX"/>
              </w:rPr>
            </w:pPr>
          </w:p>
          <w:p w:rsidR="000F38D6" w:rsidRPr="0047258A" w:rsidRDefault="00DE709E" w:rsidP="008A077E">
            <w:pPr>
              <w:jc w:val="center"/>
              <w:rPr>
                <w:rFonts w:ascii="Arial" w:hAnsi="Arial" w:cs="Arial"/>
                <w:b/>
                <w:noProof/>
                <w:sz w:val="18"/>
                <w:szCs w:val="18"/>
                <w:lang w:val="es-MX" w:eastAsia="es-MX"/>
              </w:rPr>
            </w:pPr>
            <w:r w:rsidRPr="0047258A">
              <w:rPr>
                <w:rFonts w:ascii="Arial" w:hAnsi="Arial" w:cs="Arial"/>
                <w:b/>
                <w:noProof/>
                <w:sz w:val="18"/>
                <w:szCs w:val="18"/>
                <w:lang w:val="es-MX" w:eastAsia="es-MX"/>
              </w:rPr>
              <w:t>DIP. KARLA REYNA FRANCO BLANCO</w:t>
            </w:r>
          </w:p>
        </w:tc>
        <w:tc>
          <w:tcPr>
            <w:tcW w:w="2268" w:type="dxa"/>
            <w:tcBorders>
              <w:top w:val="nil"/>
              <w:bottom w:val="single" w:sz="4" w:space="0" w:color="auto"/>
            </w:tcBorders>
            <w:shd w:val="clear" w:color="auto" w:fill="auto"/>
          </w:tcPr>
          <w:p w:rsidR="00DE709E" w:rsidRPr="0047258A" w:rsidRDefault="00DE709E" w:rsidP="008A077E">
            <w:pPr>
              <w:pStyle w:val="Textoindependiente"/>
              <w:spacing w:line="240" w:lineRule="auto"/>
              <w:rPr>
                <w:caps/>
                <w:sz w:val="18"/>
                <w:szCs w:val="18"/>
              </w:rPr>
            </w:pPr>
          </w:p>
        </w:tc>
        <w:tc>
          <w:tcPr>
            <w:tcW w:w="2268" w:type="dxa"/>
            <w:tcBorders>
              <w:top w:val="nil"/>
              <w:bottom w:val="single" w:sz="4" w:space="0" w:color="auto"/>
            </w:tcBorders>
            <w:shd w:val="clear" w:color="auto" w:fill="auto"/>
          </w:tcPr>
          <w:p w:rsidR="00DE709E" w:rsidRPr="0047258A" w:rsidRDefault="00DE709E" w:rsidP="008A077E">
            <w:pPr>
              <w:pStyle w:val="Textoindependiente"/>
              <w:spacing w:line="240" w:lineRule="auto"/>
              <w:rPr>
                <w:caps/>
                <w:sz w:val="18"/>
                <w:szCs w:val="18"/>
              </w:rPr>
            </w:pPr>
          </w:p>
        </w:tc>
      </w:tr>
      <w:tr w:rsidR="00DE709E" w:rsidRPr="0047258A" w:rsidTr="005F277E">
        <w:trPr>
          <w:trHeight w:val="147"/>
          <w:jc w:val="center"/>
        </w:trPr>
        <w:tc>
          <w:tcPr>
            <w:tcW w:w="2311" w:type="dxa"/>
            <w:tcBorders>
              <w:top w:val="nil"/>
            </w:tcBorders>
            <w:shd w:val="clear" w:color="auto" w:fill="auto"/>
          </w:tcPr>
          <w:p w:rsidR="00DE709E" w:rsidRPr="0047258A" w:rsidRDefault="00DE709E" w:rsidP="008A077E">
            <w:pPr>
              <w:pStyle w:val="Textoindependiente"/>
              <w:spacing w:line="240" w:lineRule="auto"/>
              <w:jc w:val="center"/>
              <w:rPr>
                <w:b w:val="0"/>
                <w:sz w:val="18"/>
                <w:szCs w:val="18"/>
              </w:rPr>
            </w:pPr>
          </w:p>
          <w:p w:rsidR="00DE709E" w:rsidRPr="0047258A" w:rsidRDefault="00DE709E" w:rsidP="008A077E">
            <w:pPr>
              <w:pStyle w:val="Textoindependiente"/>
              <w:spacing w:line="240" w:lineRule="auto"/>
              <w:jc w:val="center"/>
              <w:rPr>
                <w:b w:val="0"/>
                <w:sz w:val="18"/>
                <w:szCs w:val="18"/>
              </w:rPr>
            </w:pPr>
          </w:p>
          <w:p w:rsidR="00DE709E" w:rsidRPr="0047258A" w:rsidRDefault="00DE709E" w:rsidP="008A077E">
            <w:pPr>
              <w:pStyle w:val="Textoindependiente"/>
              <w:spacing w:line="240" w:lineRule="auto"/>
              <w:jc w:val="center"/>
              <w:rPr>
                <w:b w:val="0"/>
                <w:sz w:val="18"/>
                <w:szCs w:val="18"/>
              </w:rPr>
            </w:pPr>
          </w:p>
          <w:p w:rsidR="00DE709E" w:rsidRPr="0047258A" w:rsidRDefault="00DE709E" w:rsidP="008A077E">
            <w:pPr>
              <w:pStyle w:val="Textoindependiente"/>
              <w:spacing w:line="240" w:lineRule="auto"/>
              <w:jc w:val="center"/>
              <w:rPr>
                <w:b w:val="0"/>
                <w:sz w:val="18"/>
                <w:szCs w:val="18"/>
              </w:rPr>
            </w:pPr>
            <w:r w:rsidRPr="0047258A">
              <w:rPr>
                <w:sz w:val="18"/>
                <w:szCs w:val="18"/>
              </w:rPr>
              <w:t>SECRETARIO</w:t>
            </w:r>
          </w:p>
        </w:tc>
        <w:tc>
          <w:tcPr>
            <w:tcW w:w="2362" w:type="dxa"/>
            <w:tcBorders>
              <w:top w:val="nil"/>
            </w:tcBorders>
            <w:shd w:val="clear" w:color="auto" w:fill="auto"/>
          </w:tcPr>
          <w:p w:rsidR="00DE709E" w:rsidRPr="0047258A" w:rsidRDefault="008A077E" w:rsidP="008A077E">
            <w:pPr>
              <w:jc w:val="center"/>
              <w:rPr>
                <w:rFonts w:ascii="Arial" w:hAnsi="Arial" w:cs="Arial"/>
                <w:b/>
                <w:sz w:val="18"/>
                <w:szCs w:val="18"/>
              </w:rPr>
            </w:pPr>
            <w:r w:rsidRPr="0047258A">
              <w:rPr>
                <w:rFonts w:ascii="Arial" w:hAnsi="Arial" w:cs="Arial"/>
                <w:noProof/>
                <w:sz w:val="18"/>
                <w:szCs w:val="18"/>
                <w:lang w:val="es-MX" w:eastAsia="es-MX"/>
              </w:rPr>
              <w:drawing>
                <wp:anchor distT="0" distB="0" distL="114300" distR="114300" simplePos="0" relativeHeight="251665408" behindDoc="0" locked="0" layoutInCell="1" allowOverlap="1">
                  <wp:simplePos x="0" y="0"/>
                  <wp:positionH relativeFrom="column">
                    <wp:posOffset>255270</wp:posOffset>
                  </wp:positionH>
                  <wp:positionV relativeFrom="paragraph">
                    <wp:posOffset>78105</wp:posOffset>
                  </wp:positionV>
                  <wp:extent cx="662305" cy="742950"/>
                  <wp:effectExtent l="0" t="0" r="4445" b="0"/>
                  <wp:wrapSquare wrapText="bothSides"/>
                  <wp:docPr id="14" name="Imagen 14" descr="http://www.congresoyucatan.gob.mx/recursos/diputado/6e6db562e3178c6cc02664fc87baf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6e6db562e3178c6cc02664fc87bafe4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305" cy="742950"/>
                          </a:xfrm>
                          <a:prstGeom prst="rect">
                            <a:avLst/>
                          </a:prstGeom>
                          <a:noFill/>
                          <a:ln>
                            <a:noFill/>
                          </a:ln>
                        </pic:spPr>
                      </pic:pic>
                    </a:graphicData>
                  </a:graphic>
                  <wp14:sizeRelV relativeFrom="margin">
                    <wp14:pctHeight>0</wp14:pctHeight>
                  </wp14:sizeRelV>
                </wp:anchor>
              </w:drawing>
            </w:r>
          </w:p>
          <w:p w:rsidR="00DE709E" w:rsidRPr="0047258A" w:rsidRDefault="00DE709E" w:rsidP="008A077E">
            <w:pPr>
              <w:jc w:val="center"/>
              <w:rPr>
                <w:rFonts w:ascii="Arial" w:hAnsi="Arial" w:cs="Arial"/>
                <w:b/>
                <w:sz w:val="18"/>
                <w:szCs w:val="18"/>
              </w:rPr>
            </w:pPr>
          </w:p>
          <w:p w:rsidR="005F277E" w:rsidRPr="0047258A" w:rsidRDefault="005F277E" w:rsidP="008A077E">
            <w:pPr>
              <w:jc w:val="center"/>
              <w:rPr>
                <w:rFonts w:ascii="Arial" w:hAnsi="Arial" w:cs="Arial"/>
                <w:b/>
                <w:sz w:val="18"/>
                <w:szCs w:val="18"/>
              </w:rPr>
            </w:pPr>
          </w:p>
          <w:p w:rsidR="005F277E" w:rsidRPr="0047258A" w:rsidRDefault="005F277E" w:rsidP="008A077E">
            <w:pPr>
              <w:jc w:val="center"/>
              <w:rPr>
                <w:rFonts w:ascii="Arial" w:hAnsi="Arial" w:cs="Arial"/>
                <w:b/>
                <w:sz w:val="18"/>
                <w:szCs w:val="18"/>
              </w:rPr>
            </w:pPr>
          </w:p>
          <w:p w:rsidR="005F277E" w:rsidRPr="0047258A" w:rsidRDefault="005F277E" w:rsidP="008A077E">
            <w:pPr>
              <w:jc w:val="center"/>
              <w:rPr>
                <w:rFonts w:ascii="Arial" w:hAnsi="Arial" w:cs="Arial"/>
                <w:b/>
                <w:sz w:val="18"/>
                <w:szCs w:val="18"/>
              </w:rPr>
            </w:pPr>
          </w:p>
          <w:p w:rsidR="005F277E" w:rsidRDefault="005F277E" w:rsidP="008A077E">
            <w:pPr>
              <w:jc w:val="center"/>
              <w:rPr>
                <w:rFonts w:ascii="Arial" w:hAnsi="Arial" w:cs="Arial"/>
                <w:b/>
                <w:sz w:val="18"/>
                <w:szCs w:val="18"/>
              </w:rPr>
            </w:pPr>
          </w:p>
          <w:p w:rsidR="0047258A" w:rsidRPr="0047258A" w:rsidRDefault="0047258A" w:rsidP="008A077E">
            <w:pPr>
              <w:jc w:val="center"/>
              <w:rPr>
                <w:rFonts w:ascii="Arial" w:hAnsi="Arial" w:cs="Arial"/>
                <w:b/>
                <w:sz w:val="18"/>
                <w:szCs w:val="18"/>
              </w:rPr>
            </w:pPr>
          </w:p>
          <w:p w:rsidR="00DE709E" w:rsidRPr="0047258A" w:rsidRDefault="00DE709E" w:rsidP="008A077E">
            <w:pPr>
              <w:jc w:val="center"/>
              <w:rPr>
                <w:rFonts w:ascii="Arial" w:hAnsi="Arial" w:cs="Arial"/>
                <w:b/>
                <w:sz w:val="18"/>
                <w:szCs w:val="18"/>
              </w:rPr>
            </w:pPr>
            <w:r w:rsidRPr="0047258A">
              <w:rPr>
                <w:rFonts w:ascii="Arial" w:hAnsi="Arial" w:cs="Arial"/>
                <w:b/>
                <w:sz w:val="18"/>
                <w:szCs w:val="18"/>
              </w:rPr>
              <w:t>DIP. LUIS MARÍA AGUILAR CASTILLO</w:t>
            </w:r>
          </w:p>
        </w:tc>
        <w:tc>
          <w:tcPr>
            <w:tcW w:w="2268" w:type="dxa"/>
            <w:tcBorders>
              <w:top w:val="nil"/>
            </w:tcBorders>
            <w:shd w:val="clear" w:color="auto" w:fill="auto"/>
          </w:tcPr>
          <w:p w:rsidR="00DE709E" w:rsidRPr="0047258A" w:rsidRDefault="00DE709E" w:rsidP="008A077E">
            <w:pPr>
              <w:pStyle w:val="Textoindependiente"/>
              <w:spacing w:line="240" w:lineRule="auto"/>
              <w:rPr>
                <w:caps/>
                <w:sz w:val="18"/>
                <w:szCs w:val="18"/>
              </w:rPr>
            </w:pPr>
          </w:p>
        </w:tc>
        <w:tc>
          <w:tcPr>
            <w:tcW w:w="2268" w:type="dxa"/>
            <w:tcBorders>
              <w:top w:val="nil"/>
            </w:tcBorders>
            <w:shd w:val="clear" w:color="auto" w:fill="auto"/>
          </w:tcPr>
          <w:p w:rsidR="00DE709E" w:rsidRPr="0047258A" w:rsidRDefault="00DE709E" w:rsidP="008A077E">
            <w:pPr>
              <w:pStyle w:val="Textoindependiente"/>
              <w:spacing w:line="240" w:lineRule="auto"/>
              <w:rPr>
                <w:caps/>
                <w:sz w:val="18"/>
                <w:szCs w:val="18"/>
              </w:rPr>
            </w:pPr>
          </w:p>
        </w:tc>
      </w:tr>
      <w:tr w:rsidR="00DE709E" w:rsidRPr="0047258A" w:rsidTr="0047258A">
        <w:trPr>
          <w:trHeight w:val="147"/>
          <w:jc w:val="center"/>
        </w:trPr>
        <w:tc>
          <w:tcPr>
            <w:tcW w:w="2311" w:type="dxa"/>
            <w:tcBorders>
              <w:bottom w:val="single" w:sz="4" w:space="0" w:color="auto"/>
            </w:tcBorders>
            <w:shd w:val="clear" w:color="auto" w:fill="auto"/>
          </w:tcPr>
          <w:p w:rsidR="00DE709E" w:rsidRPr="0047258A" w:rsidRDefault="00DE709E" w:rsidP="008A077E">
            <w:pPr>
              <w:pStyle w:val="Textoindependiente"/>
              <w:spacing w:line="240" w:lineRule="auto"/>
              <w:jc w:val="center"/>
              <w:rPr>
                <w:caps/>
                <w:sz w:val="18"/>
                <w:szCs w:val="18"/>
              </w:rPr>
            </w:pPr>
          </w:p>
          <w:p w:rsidR="00DE709E" w:rsidRPr="0047258A" w:rsidRDefault="00DE709E" w:rsidP="008A077E">
            <w:pPr>
              <w:pStyle w:val="Textoindependiente"/>
              <w:spacing w:line="240" w:lineRule="auto"/>
              <w:jc w:val="center"/>
              <w:rPr>
                <w:caps/>
                <w:sz w:val="18"/>
                <w:szCs w:val="18"/>
              </w:rPr>
            </w:pPr>
          </w:p>
          <w:p w:rsidR="00DE709E" w:rsidRPr="0047258A" w:rsidRDefault="00DE709E" w:rsidP="008A077E">
            <w:pPr>
              <w:pStyle w:val="Textoindependiente"/>
              <w:spacing w:line="240" w:lineRule="auto"/>
              <w:jc w:val="center"/>
              <w:rPr>
                <w:caps/>
                <w:sz w:val="18"/>
                <w:szCs w:val="18"/>
              </w:rPr>
            </w:pPr>
          </w:p>
          <w:p w:rsidR="00DE709E" w:rsidRPr="0047258A" w:rsidRDefault="00DE709E" w:rsidP="008A077E">
            <w:pPr>
              <w:jc w:val="center"/>
              <w:rPr>
                <w:rFonts w:ascii="Arial" w:hAnsi="Arial" w:cs="Arial"/>
                <w:caps/>
                <w:sz w:val="18"/>
                <w:szCs w:val="18"/>
                <w:lang w:val="pt-BR"/>
              </w:rPr>
            </w:pPr>
            <w:r w:rsidRPr="0047258A">
              <w:rPr>
                <w:rFonts w:ascii="Arial" w:hAnsi="Arial" w:cs="Arial"/>
                <w:b/>
                <w:caps/>
                <w:sz w:val="18"/>
                <w:szCs w:val="18"/>
                <w:lang w:val="pt-BR"/>
              </w:rPr>
              <w:t>VOCAL</w:t>
            </w:r>
          </w:p>
        </w:tc>
        <w:tc>
          <w:tcPr>
            <w:tcW w:w="2362" w:type="dxa"/>
            <w:tcBorders>
              <w:bottom w:val="single" w:sz="4" w:space="0" w:color="auto"/>
            </w:tcBorders>
            <w:shd w:val="clear" w:color="auto" w:fill="auto"/>
          </w:tcPr>
          <w:p w:rsidR="00DE709E" w:rsidRPr="0047258A" w:rsidRDefault="008A077E" w:rsidP="0047258A">
            <w:pPr>
              <w:ind w:right="34"/>
              <w:jc w:val="center"/>
              <w:rPr>
                <w:rFonts w:ascii="Arial" w:hAnsi="Arial" w:cs="Arial"/>
                <w:b/>
                <w:caps/>
                <w:sz w:val="18"/>
                <w:szCs w:val="18"/>
              </w:rPr>
            </w:pPr>
            <w:r w:rsidRPr="0047258A">
              <w:rPr>
                <w:rFonts w:ascii="Arial" w:hAnsi="Arial" w:cs="Arial"/>
                <w:noProof/>
                <w:sz w:val="18"/>
                <w:szCs w:val="18"/>
                <w:lang w:val="es-MX" w:eastAsia="es-MX"/>
              </w:rPr>
              <w:drawing>
                <wp:anchor distT="0" distB="0" distL="114300" distR="114300" simplePos="0" relativeHeight="251666432" behindDoc="0" locked="0" layoutInCell="1" allowOverlap="1">
                  <wp:simplePos x="0" y="0"/>
                  <wp:positionH relativeFrom="column">
                    <wp:posOffset>321945</wp:posOffset>
                  </wp:positionH>
                  <wp:positionV relativeFrom="paragraph">
                    <wp:posOffset>41275</wp:posOffset>
                  </wp:positionV>
                  <wp:extent cx="694690" cy="733425"/>
                  <wp:effectExtent l="0" t="0" r="0" b="9525"/>
                  <wp:wrapSquare wrapText="bothSides"/>
                  <wp:docPr id="21" name="Imagen 21"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26576aaa53620071c410064b94105d0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469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709E" w:rsidRPr="0047258A">
              <w:rPr>
                <w:rFonts w:ascii="Arial" w:hAnsi="Arial" w:cs="Arial"/>
                <w:b/>
                <w:caps/>
                <w:sz w:val="18"/>
                <w:szCs w:val="18"/>
              </w:rPr>
              <w:t>DIP. SILVIA AMÉRICA LÓPEZ ESCOFFIÉ</w:t>
            </w:r>
          </w:p>
        </w:tc>
        <w:tc>
          <w:tcPr>
            <w:tcW w:w="2268" w:type="dxa"/>
            <w:tcBorders>
              <w:bottom w:val="single" w:sz="4" w:space="0" w:color="auto"/>
            </w:tcBorders>
            <w:shd w:val="clear" w:color="auto" w:fill="auto"/>
          </w:tcPr>
          <w:p w:rsidR="00DE709E" w:rsidRPr="0047258A" w:rsidRDefault="00DE709E" w:rsidP="008A077E">
            <w:pPr>
              <w:pStyle w:val="Textoindependiente"/>
              <w:spacing w:line="240" w:lineRule="auto"/>
              <w:rPr>
                <w:caps/>
                <w:sz w:val="18"/>
                <w:szCs w:val="18"/>
              </w:rPr>
            </w:pPr>
          </w:p>
        </w:tc>
        <w:tc>
          <w:tcPr>
            <w:tcW w:w="2268" w:type="dxa"/>
            <w:tcBorders>
              <w:bottom w:val="single" w:sz="4" w:space="0" w:color="auto"/>
            </w:tcBorders>
            <w:shd w:val="clear" w:color="auto" w:fill="auto"/>
          </w:tcPr>
          <w:p w:rsidR="00DE709E" w:rsidRPr="0047258A" w:rsidRDefault="00DE709E" w:rsidP="008A077E">
            <w:pPr>
              <w:pStyle w:val="Textoindependiente"/>
              <w:spacing w:line="240" w:lineRule="auto"/>
              <w:rPr>
                <w:caps/>
                <w:sz w:val="18"/>
                <w:szCs w:val="18"/>
              </w:rPr>
            </w:pPr>
          </w:p>
        </w:tc>
      </w:tr>
      <w:tr w:rsidR="0047258A" w:rsidRPr="0047258A" w:rsidTr="0047258A">
        <w:trPr>
          <w:trHeight w:val="147"/>
          <w:jc w:val="center"/>
        </w:trPr>
        <w:tc>
          <w:tcPr>
            <w:tcW w:w="9209" w:type="dxa"/>
            <w:gridSpan w:val="4"/>
            <w:tcBorders>
              <w:left w:val="nil"/>
              <w:bottom w:val="nil"/>
              <w:right w:val="nil"/>
            </w:tcBorders>
            <w:shd w:val="clear" w:color="auto" w:fill="auto"/>
          </w:tcPr>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47258A" w:rsidRPr="0047258A" w:rsidTr="008375BA">
              <w:trPr>
                <w:trHeight w:val="147"/>
                <w:jc w:val="center"/>
              </w:trPr>
              <w:tc>
                <w:tcPr>
                  <w:tcW w:w="9209" w:type="dxa"/>
                  <w:tcBorders>
                    <w:top w:val="single" w:sz="4" w:space="0" w:color="auto"/>
                    <w:left w:val="nil"/>
                    <w:bottom w:val="nil"/>
                    <w:right w:val="nil"/>
                  </w:tcBorders>
                  <w:shd w:val="clear" w:color="auto" w:fill="auto"/>
                </w:tcPr>
                <w:p w:rsidR="0047258A" w:rsidRDefault="0047258A" w:rsidP="0047258A">
                  <w:pPr>
                    <w:jc w:val="both"/>
                    <w:rPr>
                      <w:rFonts w:ascii="Arial" w:hAnsi="Arial" w:cs="Arial"/>
                      <w:i/>
                      <w:sz w:val="16"/>
                      <w:szCs w:val="16"/>
                    </w:rPr>
                  </w:pPr>
                  <w:r w:rsidRPr="0047258A">
                    <w:rPr>
                      <w:rFonts w:ascii="Arial" w:hAnsi="Arial" w:cs="Arial"/>
                      <w:i/>
                      <w:sz w:val="16"/>
                      <w:szCs w:val="16"/>
                    </w:rPr>
                    <w:t xml:space="preserve">Esta hoja de firmas pertenece al Dictamen con proyecto de decreto por el que se modifica la Ley del Sistema Estatal de Seguridad Pública, en materia </w:t>
                  </w:r>
                  <w:r w:rsidRPr="0047258A">
                    <w:rPr>
                      <w:rFonts w:ascii="Arial" w:hAnsi="Arial" w:cs="Arial"/>
                      <w:i/>
                      <w:sz w:val="16"/>
                      <w:szCs w:val="16"/>
                      <w:lang w:val="es-MX"/>
                    </w:rPr>
                    <w:t>del uso indebido de los sistemas de emergencia telefónicos a través de llamadas falsas o inoperantes</w:t>
                  </w:r>
                  <w:r w:rsidRPr="0047258A">
                    <w:rPr>
                      <w:rFonts w:ascii="Arial" w:hAnsi="Arial" w:cs="Arial"/>
                      <w:i/>
                      <w:sz w:val="16"/>
                      <w:szCs w:val="16"/>
                    </w:rPr>
                    <w:t>.</w:t>
                  </w:r>
                </w:p>
                <w:p w:rsidR="0047258A" w:rsidRDefault="0047258A" w:rsidP="0047258A">
                  <w:pPr>
                    <w:jc w:val="both"/>
                    <w:rPr>
                      <w:rFonts w:ascii="Arial" w:hAnsi="Arial" w:cs="Arial"/>
                      <w:i/>
                      <w:sz w:val="16"/>
                      <w:szCs w:val="16"/>
                    </w:rPr>
                  </w:pPr>
                </w:p>
                <w:p w:rsidR="0047258A" w:rsidRDefault="0047258A" w:rsidP="0047258A">
                  <w:pPr>
                    <w:jc w:val="both"/>
                    <w:rPr>
                      <w:rFonts w:ascii="Arial" w:hAnsi="Arial" w:cs="Arial"/>
                      <w:i/>
                      <w:sz w:val="16"/>
                      <w:szCs w:val="16"/>
                    </w:rPr>
                  </w:pPr>
                </w:p>
                <w:p w:rsidR="0047258A" w:rsidRPr="0047258A" w:rsidRDefault="0047258A" w:rsidP="0047258A">
                  <w:pPr>
                    <w:jc w:val="both"/>
                    <w:rPr>
                      <w:i/>
                      <w:caps/>
                      <w:sz w:val="16"/>
                      <w:szCs w:val="16"/>
                    </w:rPr>
                  </w:pPr>
                </w:p>
              </w:tc>
            </w:tr>
          </w:tbl>
          <w:p w:rsidR="0047258A" w:rsidRPr="0047258A" w:rsidRDefault="0047258A" w:rsidP="008A077E">
            <w:pPr>
              <w:pStyle w:val="Textoindependiente"/>
              <w:spacing w:line="240" w:lineRule="auto"/>
              <w:rPr>
                <w:caps/>
                <w:sz w:val="18"/>
                <w:szCs w:val="18"/>
              </w:rPr>
            </w:pPr>
          </w:p>
        </w:tc>
      </w:tr>
      <w:tr w:rsidR="00DE709E" w:rsidRPr="0047258A" w:rsidTr="0047258A">
        <w:trPr>
          <w:trHeight w:val="147"/>
          <w:jc w:val="center"/>
        </w:trPr>
        <w:tc>
          <w:tcPr>
            <w:tcW w:w="2311" w:type="dxa"/>
            <w:tcBorders>
              <w:top w:val="nil"/>
              <w:bottom w:val="single" w:sz="4" w:space="0" w:color="auto"/>
            </w:tcBorders>
            <w:shd w:val="clear" w:color="auto" w:fill="auto"/>
          </w:tcPr>
          <w:p w:rsidR="00DE709E" w:rsidRPr="0047258A" w:rsidRDefault="00DE709E" w:rsidP="008A077E">
            <w:pPr>
              <w:pStyle w:val="Textoindependiente"/>
              <w:spacing w:line="240" w:lineRule="auto"/>
              <w:jc w:val="center"/>
              <w:rPr>
                <w:b w:val="0"/>
                <w:caps/>
                <w:sz w:val="18"/>
                <w:szCs w:val="18"/>
              </w:rPr>
            </w:pPr>
          </w:p>
          <w:p w:rsidR="00DE709E" w:rsidRPr="0047258A" w:rsidRDefault="00DE709E" w:rsidP="008A077E">
            <w:pPr>
              <w:pStyle w:val="Textoindependiente"/>
              <w:spacing w:line="240" w:lineRule="auto"/>
              <w:jc w:val="center"/>
              <w:rPr>
                <w:b w:val="0"/>
                <w:caps/>
                <w:sz w:val="18"/>
                <w:szCs w:val="18"/>
              </w:rPr>
            </w:pPr>
          </w:p>
          <w:p w:rsidR="00DE709E" w:rsidRPr="0047258A" w:rsidRDefault="00DE709E" w:rsidP="008A077E">
            <w:pPr>
              <w:pStyle w:val="Textoindependiente"/>
              <w:spacing w:line="240" w:lineRule="auto"/>
              <w:jc w:val="center"/>
              <w:rPr>
                <w:b w:val="0"/>
                <w:caps/>
                <w:sz w:val="18"/>
                <w:szCs w:val="18"/>
              </w:rPr>
            </w:pPr>
          </w:p>
          <w:p w:rsidR="00DE709E" w:rsidRPr="0047258A" w:rsidRDefault="00DE709E" w:rsidP="008A077E">
            <w:pPr>
              <w:pStyle w:val="Textoindependiente"/>
              <w:spacing w:line="240" w:lineRule="auto"/>
              <w:jc w:val="center"/>
              <w:rPr>
                <w:b w:val="0"/>
                <w:caps/>
                <w:sz w:val="18"/>
                <w:szCs w:val="18"/>
              </w:rPr>
            </w:pPr>
            <w:r w:rsidRPr="0047258A">
              <w:rPr>
                <w:caps/>
                <w:sz w:val="18"/>
                <w:szCs w:val="18"/>
              </w:rPr>
              <w:t>VOCAL</w:t>
            </w:r>
          </w:p>
        </w:tc>
        <w:tc>
          <w:tcPr>
            <w:tcW w:w="2362" w:type="dxa"/>
            <w:tcBorders>
              <w:top w:val="nil"/>
              <w:bottom w:val="single" w:sz="4" w:space="0" w:color="auto"/>
            </w:tcBorders>
            <w:shd w:val="clear" w:color="auto" w:fill="auto"/>
          </w:tcPr>
          <w:p w:rsidR="00DE709E" w:rsidRPr="0047258A" w:rsidRDefault="000F38D6" w:rsidP="008A077E">
            <w:pPr>
              <w:jc w:val="center"/>
              <w:rPr>
                <w:rFonts w:ascii="Arial" w:hAnsi="Arial" w:cs="Arial"/>
                <w:b/>
                <w:caps/>
                <w:sz w:val="18"/>
                <w:szCs w:val="18"/>
              </w:rPr>
            </w:pPr>
            <w:r w:rsidRPr="0047258A">
              <w:rPr>
                <w:rFonts w:ascii="Arial" w:hAnsi="Arial" w:cs="Arial"/>
                <w:noProof/>
                <w:sz w:val="18"/>
                <w:szCs w:val="18"/>
                <w:lang w:val="es-MX" w:eastAsia="es-MX"/>
              </w:rPr>
              <w:drawing>
                <wp:anchor distT="0" distB="0" distL="114300" distR="114300" simplePos="0" relativeHeight="251660288" behindDoc="0" locked="0" layoutInCell="1" allowOverlap="1" wp14:anchorId="7273400B" wp14:editId="4A6CD50A">
                  <wp:simplePos x="0" y="0"/>
                  <wp:positionH relativeFrom="column">
                    <wp:posOffset>245745</wp:posOffset>
                  </wp:positionH>
                  <wp:positionV relativeFrom="paragraph">
                    <wp:posOffset>29846</wp:posOffset>
                  </wp:positionV>
                  <wp:extent cx="682379" cy="800100"/>
                  <wp:effectExtent l="0" t="0" r="3810" b="0"/>
                  <wp:wrapNone/>
                  <wp:docPr id="22" name="Imagen 22"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gresoyucatan.gob.mx/recursos/diputado/0840b140f00abc70f10aebbe426a446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8027" cy="80672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E709E" w:rsidRPr="0047258A" w:rsidRDefault="00DE709E" w:rsidP="008A077E">
            <w:pPr>
              <w:jc w:val="center"/>
              <w:rPr>
                <w:rFonts w:ascii="Arial" w:hAnsi="Arial" w:cs="Arial"/>
                <w:b/>
                <w:caps/>
                <w:sz w:val="18"/>
                <w:szCs w:val="18"/>
              </w:rPr>
            </w:pPr>
          </w:p>
          <w:p w:rsidR="00DE709E" w:rsidRPr="0047258A" w:rsidRDefault="00DE709E" w:rsidP="008A077E">
            <w:pPr>
              <w:jc w:val="center"/>
              <w:rPr>
                <w:rFonts w:ascii="Arial" w:hAnsi="Arial" w:cs="Arial"/>
                <w:b/>
                <w:caps/>
                <w:sz w:val="18"/>
                <w:szCs w:val="18"/>
              </w:rPr>
            </w:pPr>
          </w:p>
          <w:p w:rsidR="00DE709E" w:rsidRPr="0047258A" w:rsidRDefault="00DE709E" w:rsidP="008A077E">
            <w:pPr>
              <w:jc w:val="center"/>
              <w:rPr>
                <w:rFonts w:ascii="Arial" w:hAnsi="Arial" w:cs="Arial"/>
                <w:b/>
                <w:caps/>
                <w:sz w:val="18"/>
                <w:szCs w:val="18"/>
              </w:rPr>
            </w:pPr>
          </w:p>
          <w:p w:rsidR="00DE709E" w:rsidRPr="0047258A" w:rsidRDefault="00DE709E" w:rsidP="008A077E">
            <w:pPr>
              <w:jc w:val="center"/>
              <w:rPr>
                <w:rFonts w:ascii="Arial" w:hAnsi="Arial" w:cs="Arial"/>
                <w:b/>
                <w:caps/>
                <w:sz w:val="18"/>
                <w:szCs w:val="18"/>
              </w:rPr>
            </w:pPr>
          </w:p>
          <w:p w:rsidR="00DE709E" w:rsidRPr="0047258A" w:rsidRDefault="00DE709E" w:rsidP="008A077E">
            <w:pPr>
              <w:jc w:val="center"/>
              <w:rPr>
                <w:rFonts w:ascii="Arial" w:hAnsi="Arial" w:cs="Arial"/>
                <w:b/>
                <w:caps/>
                <w:sz w:val="18"/>
                <w:szCs w:val="18"/>
              </w:rPr>
            </w:pPr>
          </w:p>
          <w:p w:rsidR="00DE709E" w:rsidRPr="0047258A" w:rsidRDefault="00DE709E" w:rsidP="008A077E">
            <w:pPr>
              <w:rPr>
                <w:rFonts w:ascii="Arial" w:hAnsi="Arial" w:cs="Arial"/>
                <w:b/>
                <w:caps/>
                <w:sz w:val="18"/>
                <w:szCs w:val="18"/>
              </w:rPr>
            </w:pPr>
          </w:p>
          <w:p w:rsidR="00DE709E" w:rsidRPr="0047258A" w:rsidRDefault="00DE709E" w:rsidP="008A077E">
            <w:pPr>
              <w:jc w:val="center"/>
              <w:rPr>
                <w:rFonts w:ascii="Arial" w:hAnsi="Arial" w:cs="Arial"/>
                <w:b/>
                <w:caps/>
                <w:sz w:val="18"/>
                <w:szCs w:val="18"/>
              </w:rPr>
            </w:pPr>
            <w:r w:rsidRPr="0047258A">
              <w:rPr>
                <w:rFonts w:ascii="Arial" w:hAnsi="Arial" w:cs="Arial"/>
                <w:b/>
                <w:caps/>
                <w:sz w:val="18"/>
                <w:szCs w:val="18"/>
              </w:rPr>
              <w:t>DIP. ROSA ADRIANA DÍAZ LIZAMA</w:t>
            </w:r>
          </w:p>
        </w:tc>
        <w:tc>
          <w:tcPr>
            <w:tcW w:w="2268" w:type="dxa"/>
            <w:tcBorders>
              <w:top w:val="nil"/>
              <w:bottom w:val="single" w:sz="4" w:space="0" w:color="auto"/>
            </w:tcBorders>
            <w:shd w:val="clear" w:color="auto" w:fill="auto"/>
          </w:tcPr>
          <w:p w:rsidR="00DE709E" w:rsidRPr="0047258A" w:rsidRDefault="00DE709E" w:rsidP="008A077E">
            <w:pPr>
              <w:pStyle w:val="Textoindependiente"/>
              <w:spacing w:line="240" w:lineRule="auto"/>
              <w:rPr>
                <w:caps/>
                <w:sz w:val="18"/>
                <w:szCs w:val="18"/>
              </w:rPr>
            </w:pPr>
          </w:p>
        </w:tc>
        <w:tc>
          <w:tcPr>
            <w:tcW w:w="2268" w:type="dxa"/>
            <w:tcBorders>
              <w:top w:val="nil"/>
              <w:bottom w:val="single" w:sz="4" w:space="0" w:color="auto"/>
            </w:tcBorders>
            <w:shd w:val="clear" w:color="auto" w:fill="auto"/>
          </w:tcPr>
          <w:p w:rsidR="00DE709E" w:rsidRPr="0047258A" w:rsidRDefault="00DE709E" w:rsidP="008A077E">
            <w:pPr>
              <w:pStyle w:val="Textoindependiente"/>
              <w:spacing w:line="240" w:lineRule="auto"/>
              <w:rPr>
                <w:caps/>
                <w:sz w:val="18"/>
                <w:szCs w:val="18"/>
              </w:rPr>
            </w:pPr>
          </w:p>
        </w:tc>
      </w:tr>
      <w:tr w:rsidR="00DE709E" w:rsidRPr="0047258A" w:rsidTr="005F277E">
        <w:trPr>
          <w:trHeight w:val="147"/>
          <w:jc w:val="center"/>
        </w:trPr>
        <w:tc>
          <w:tcPr>
            <w:tcW w:w="2311" w:type="dxa"/>
            <w:tcBorders>
              <w:top w:val="nil"/>
              <w:bottom w:val="single" w:sz="4" w:space="0" w:color="auto"/>
            </w:tcBorders>
            <w:shd w:val="clear" w:color="auto" w:fill="auto"/>
          </w:tcPr>
          <w:p w:rsidR="00DE709E" w:rsidRPr="0047258A" w:rsidRDefault="00DE709E" w:rsidP="008A077E">
            <w:pPr>
              <w:pStyle w:val="Textoindependiente"/>
              <w:spacing w:line="240" w:lineRule="auto"/>
              <w:jc w:val="center"/>
              <w:rPr>
                <w:caps/>
                <w:sz w:val="18"/>
                <w:szCs w:val="18"/>
              </w:rPr>
            </w:pPr>
          </w:p>
          <w:p w:rsidR="00DE709E" w:rsidRPr="0047258A" w:rsidRDefault="00DE709E" w:rsidP="008A077E">
            <w:pPr>
              <w:pStyle w:val="Textoindependiente"/>
              <w:spacing w:line="240" w:lineRule="auto"/>
              <w:jc w:val="center"/>
              <w:rPr>
                <w:caps/>
                <w:sz w:val="18"/>
                <w:szCs w:val="18"/>
              </w:rPr>
            </w:pPr>
          </w:p>
          <w:p w:rsidR="00DE709E" w:rsidRPr="0047258A" w:rsidRDefault="00DE709E" w:rsidP="008A077E">
            <w:pPr>
              <w:pStyle w:val="Textoindependiente"/>
              <w:spacing w:line="240" w:lineRule="auto"/>
              <w:jc w:val="center"/>
              <w:rPr>
                <w:b w:val="0"/>
                <w:noProof/>
                <w:sz w:val="18"/>
                <w:szCs w:val="18"/>
                <w:lang w:val="es-MX" w:eastAsia="es-MX"/>
              </w:rPr>
            </w:pPr>
          </w:p>
          <w:p w:rsidR="00DE709E" w:rsidRPr="0047258A" w:rsidRDefault="00DE709E" w:rsidP="008A077E">
            <w:pPr>
              <w:pStyle w:val="Textoindependiente"/>
              <w:spacing w:line="240" w:lineRule="auto"/>
              <w:jc w:val="center"/>
              <w:rPr>
                <w:caps/>
                <w:sz w:val="18"/>
                <w:szCs w:val="18"/>
              </w:rPr>
            </w:pPr>
            <w:r w:rsidRPr="0047258A">
              <w:rPr>
                <w:noProof/>
                <w:sz w:val="18"/>
                <w:szCs w:val="18"/>
                <w:lang w:val="es-MX" w:eastAsia="es-MX"/>
              </w:rPr>
              <w:t>VOCAL</w:t>
            </w:r>
          </w:p>
        </w:tc>
        <w:tc>
          <w:tcPr>
            <w:tcW w:w="2362" w:type="dxa"/>
            <w:tcBorders>
              <w:top w:val="nil"/>
              <w:bottom w:val="single" w:sz="4" w:space="0" w:color="auto"/>
            </w:tcBorders>
            <w:shd w:val="clear" w:color="auto" w:fill="auto"/>
          </w:tcPr>
          <w:p w:rsidR="00DE709E" w:rsidRPr="0047258A" w:rsidRDefault="00DE709E" w:rsidP="008A077E">
            <w:pPr>
              <w:jc w:val="center"/>
              <w:rPr>
                <w:rFonts w:ascii="Arial" w:hAnsi="Arial" w:cs="Arial"/>
                <w:noProof/>
                <w:sz w:val="18"/>
                <w:szCs w:val="18"/>
                <w:lang w:val="es-MX" w:eastAsia="es-MX"/>
              </w:rPr>
            </w:pPr>
            <w:r w:rsidRPr="0047258A">
              <w:rPr>
                <w:rFonts w:ascii="Arial" w:hAnsi="Arial" w:cs="Arial"/>
                <w:noProof/>
                <w:sz w:val="18"/>
                <w:szCs w:val="18"/>
                <w:lang w:val="es-MX" w:eastAsia="es-MX"/>
              </w:rPr>
              <w:drawing>
                <wp:anchor distT="0" distB="0" distL="114300" distR="114300" simplePos="0" relativeHeight="251662336" behindDoc="0" locked="0" layoutInCell="1" allowOverlap="1" wp14:anchorId="4C35C1F7" wp14:editId="455EF8B2">
                  <wp:simplePos x="0" y="0"/>
                  <wp:positionH relativeFrom="column">
                    <wp:posOffset>322671</wp:posOffset>
                  </wp:positionH>
                  <wp:positionV relativeFrom="paragraph">
                    <wp:posOffset>53786</wp:posOffset>
                  </wp:positionV>
                  <wp:extent cx="648279" cy="866898"/>
                  <wp:effectExtent l="0" t="0" r="0" b="0"/>
                  <wp:wrapNone/>
                  <wp:docPr id="17" name="Imagen 17"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8279" cy="86689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E709E" w:rsidRPr="0047258A" w:rsidRDefault="00DE709E" w:rsidP="008A077E">
            <w:pPr>
              <w:jc w:val="center"/>
              <w:rPr>
                <w:rFonts w:ascii="Arial" w:hAnsi="Arial" w:cs="Arial"/>
                <w:noProof/>
                <w:sz w:val="18"/>
                <w:szCs w:val="18"/>
                <w:lang w:val="es-MX" w:eastAsia="es-MX"/>
              </w:rPr>
            </w:pPr>
          </w:p>
          <w:p w:rsidR="00DE709E" w:rsidRPr="0047258A" w:rsidRDefault="00DE709E" w:rsidP="008A077E">
            <w:pPr>
              <w:jc w:val="center"/>
              <w:rPr>
                <w:rFonts w:ascii="Arial" w:hAnsi="Arial" w:cs="Arial"/>
                <w:noProof/>
                <w:sz w:val="18"/>
                <w:szCs w:val="18"/>
                <w:lang w:val="es-MX" w:eastAsia="es-MX"/>
              </w:rPr>
            </w:pPr>
          </w:p>
          <w:p w:rsidR="00DE709E" w:rsidRPr="0047258A" w:rsidRDefault="00DE709E" w:rsidP="008A077E">
            <w:pPr>
              <w:jc w:val="center"/>
              <w:rPr>
                <w:rFonts w:ascii="Arial" w:hAnsi="Arial" w:cs="Arial"/>
                <w:noProof/>
                <w:sz w:val="18"/>
                <w:szCs w:val="18"/>
                <w:lang w:val="es-MX" w:eastAsia="es-MX"/>
              </w:rPr>
            </w:pPr>
          </w:p>
          <w:p w:rsidR="00DE709E" w:rsidRPr="0047258A" w:rsidRDefault="00DE709E" w:rsidP="008A077E">
            <w:pPr>
              <w:jc w:val="center"/>
              <w:rPr>
                <w:rFonts w:ascii="Arial" w:hAnsi="Arial" w:cs="Arial"/>
                <w:noProof/>
                <w:sz w:val="18"/>
                <w:szCs w:val="18"/>
                <w:lang w:val="es-MX" w:eastAsia="es-MX"/>
              </w:rPr>
            </w:pPr>
          </w:p>
          <w:p w:rsidR="00DE709E" w:rsidRPr="0047258A" w:rsidRDefault="00DE709E" w:rsidP="008A077E">
            <w:pPr>
              <w:jc w:val="center"/>
              <w:rPr>
                <w:rFonts w:ascii="Arial" w:hAnsi="Arial" w:cs="Arial"/>
                <w:noProof/>
                <w:sz w:val="18"/>
                <w:szCs w:val="18"/>
                <w:lang w:val="es-MX" w:eastAsia="es-MX"/>
              </w:rPr>
            </w:pPr>
          </w:p>
          <w:p w:rsidR="008A077E" w:rsidRPr="0047258A" w:rsidRDefault="008A077E" w:rsidP="008A077E">
            <w:pPr>
              <w:jc w:val="center"/>
              <w:rPr>
                <w:rFonts w:ascii="Arial" w:hAnsi="Arial" w:cs="Arial"/>
                <w:b/>
                <w:caps/>
                <w:sz w:val="18"/>
                <w:szCs w:val="18"/>
                <w:lang w:val="pt-BR"/>
              </w:rPr>
            </w:pPr>
          </w:p>
          <w:p w:rsidR="00DE709E" w:rsidRPr="0047258A" w:rsidRDefault="00DE709E" w:rsidP="008A077E">
            <w:pPr>
              <w:jc w:val="center"/>
              <w:rPr>
                <w:rFonts w:ascii="Arial" w:hAnsi="Arial" w:cs="Arial"/>
                <w:b/>
                <w:caps/>
                <w:sz w:val="18"/>
                <w:szCs w:val="18"/>
                <w:lang w:val="pt-BR"/>
              </w:rPr>
            </w:pPr>
            <w:r w:rsidRPr="0047258A">
              <w:rPr>
                <w:rFonts w:ascii="Arial" w:hAnsi="Arial" w:cs="Arial"/>
                <w:b/>
                <w:caps/>
                <w:sz w:val="18"/>
                <w:szCs w:val="18"/>
                <w:lang w:val="pt-BR"/>
              </w:rPr>
              <w:t>DIP. FELIPE CERVERA HERNÁNDEZ</w:t>
            </w:r>
          </w:p>
        </w:tc>
        <w:tc>
          <w:tcPr>
            <w:tcW w:w="2268" w:type="dxa"/>
            <w:tcBorders>
              <w:top w:val="nil"/>
              <w:bottom w:val="single" w:sz="4" w:space="0" w:color="auto"/>
            </w:tcBorders>
            <w:shd w:val="clear" w:color="auto" w:fill="auto"/>
          </w:tcPr>
          <w:p w:rsidR="00DE709E" w:rsidRPr="0047258A" w:rsidRDefault="00DE709E" w:rsidP="008A077E">
            <w:pPr>
              <w:pStyle w:val="Textoindependiente"/>
              <w:spacing w:line="240" w:lineRule="auto"/>
              <w:rPr>
                <w:caps/>
                <w:sz w:val="18"/>
                <w:szCs w:val="18"/>
              </w:rPr>
            </w:pPr>
          </w:p>
        </w:tc>
        <w:tc>
          <w:tcPr>
            <w:tcW w:w="2268" w:type="dxa"/>
            <w:tcBorders>
              <w:top w:val="nil"/>
              <w:bottom w:val="single" w:sz="4" w:space="0" w:color="auto"/>
            </w:tcBorders>
            <w:shd w:val="clear" w:color="auto" w:fill="auto"/>
          </w:tcPr>
          <w:p w:rsidR="00DE709E" w:rsidRPr="0047258A" w:rsidRDefault="00DE709E" w:rsidP="008A077E">
            <w:pPr>
              <w:pStyle w:val="Textoindependiente"/>
              <w:spacing w:line="240" w:lineRule="auto"/>
              <w:rPr>
                <w:caps/>
                <w:sz w:val="18"/>
                <w:szCs w:val="18"/>
              </w:rPr>
            </w:pPr>
          </w:p>
        </w:tc>
      </w:tr>
      <w:tr w:rsidR="00DE709E" w:rsidRPr="0047258A" w:rsidTr="005F277E">
        <w:trPr>
          <w:trHeight w:val="147"/>
          <w:jc w:val="center"/>
        </w:trPr>
        <w:tc>
          <w:tcPr>
            <w:tcW w:w="2311" w:type="dxa"/>
            <w:tcBorders>
              <w:top w:val="nil"/>
              <w:bottom w:val="single" w:sz="4" w:space="0" w:color="auto"/>
            </w:tcBorders>
            <w:shd w:val="clear" w:color="auto" w:fill="auto"/>
          </w:tcPr>
          <w:p w:rsidR="00DE709E" w:rsidRPr="0047258A" w:rsidRDefault="00DE709E" w:rsidP="008A077E">
            <w:pPr>
              <w:pStyle w:val="Textoindependiente"/>
              <w:spacing w:line="240" w:lineRule="auto"/>
              <w:jc w:val="center"/>
              <w:rPr>
                <w:b w:val="0"/>
                <w:noProof/>
                <w:sz w:val="18"/>
                <w:szCs w:val="18"/>
                <w:lang w:val="es-MX" w:eastAsia="es-MX"/>
              </w:rPr>
            </w:pPr>
          </w:p>
          <w:p w:rsidR="00DE709E" w:rsidRPr="0047258A" w:rsidRDefault="00DE709E" w:rsidP="008A077E">
            <w:pPr>
              <w:pStyle w:val="Textoindependiente"/>
              <w:spacing w:line="240" w:lineRule="auto"/>
              <w:jc w:val="center"/>
              <w:rPr>
                <w:b w:val="0"/>
                <w:noProof/>
                <w:sz w:val="18"/>
                <w:szCs w:val="18"/>
                <w:lang w:val="es-MX" w:eastAsia="es-MX"/>
              </w:rPr>
            </w:pPr>
          </w:p>
          <w:p w:rsidR="00DE709E" w:rsidRPr="0047258A" w:rsidRDefault="00DE709E" w:rsidP="008A077E">
            <w:pPr>
              <w:pStyle w:val="Textoindependiente"/>
              <w:spacing w:line="240" w:lineRule="auto"/>
              <w:jc w:val="center"/>
              <w:rPr>
                <w:b w:val="0"/>
                <w:noProof/>
                <w:sz w:val="18"/>
                <w:szCs w:val="18"/>
                <w:lang w:val="es-MX" w:eastAsia="es-MX"/>
              </w:rPr>
            </w:pPr>
          </w:p>
          <w:p w:rsidR="00DE709E" w:rsidRPr="0047258A" w:rsidRDefault="00DE709E" w:rsidP="008A077E">
            <w:pPr>
              <w:pStyle w:val="Textoindependiente"/>
              <w:spacing w:line="240" w:lineRule="auto"/>
              <w:jc w:val="center"/>
              <w:rPr>
                <w:caps/>
                <w:sz w:val="18"/>
                <w:szCs w:val="18"/>
              </w:rPr>
            </w:pPr>
            <w:r w:rsidRPr="0047258A">
              <w:rPr>
                <w:noProof/>
                <w:sz w:val="18"/>
                <w:szCs w:val="18"/>
                <w:lang w:val="es-MX" w:eastAsia="es-MX"/>
              </w:rPr>
              <w:t>VOCAL</w:t>
            </w:r>
          </w:p>
        </w:tc>
        <w:tc>
          <w:tcPr>
            <w:tcW w:w="2362" w:type="dxa"/>
            <w:tcBorders>
              <w:top w:val="nil"/>
              <w:bottom w:val="single" w:sz="4" w:space="0" w:color="auto"/>
            </w:tcBorders>
            <w:shd w:val="clear" w:color="auto" w:fill="auto"/>
          </w:tcPr>
          <w:p w:rsidR="00DE709E" w:rsidRPr="0047258A" w:rsidRDefault="00DE709E" w:rsidP="008A077E">
            <w:pPr>
              <w:jc w:val="center"/>
              <w:rPr>
                <w:rFonts w:ascii="Arial" w:hAnsi="Arial" w:cs="Arial"/>
                <w:b/>
                <w:caps/>
                <w:sz w:val="18"/>
                <w:szCs w:val="18"/>
                <w:lang w:val="pt-BR"/>
              </w:rPr>
            </w:pPr>
            <w:r w:rsidRPr="0047258A">
              <w:rPr>
                <w:rFonts w:ascii="Arial" w:hAnsi="Arial" w:cs="Arial"/>
                <w:noProof/>
                <w:sz w:val="18"/>
                <w:szCs w:val="18"/>
                <w:lang w:val="es-MX" w:eastAsia="es-MX"/>
              </w:rPr>
              <w:drawing>
                <wp:inline distT="0" distB="0" distL="0" distR="0" wp14:anchorId="6777A7F1" wp14:editId="7472BC3D">
                  <wp:extent cx="676894" cy="905161"/>
                  <wp:effectExtent l="0" t="0" r="9525" b="0"/>
                  <wp:docPr id="19" name="Imagen 19"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adef997926bcfc02992826b71de049e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1409" cy="924571"/>
                          </a:xfrm>
                          <a:prstGeom prst="rect">
                            <a:avLst/>
                          </a:prstGeom>
                          <a:noFill/>
                          <a:ln>
                            <a:noFill/>
                          </a:ln>
                        </pic:spPr>
                      </pic:pic>
                    </a:graphicData>
                  </a:graphic>
                </wp:inline>
              </w:drawing>
            </w:r>
          </w:p>
          <w:p w:rsidR="00DE709E" w:rsidRPr="0047258A" w:rsidRDefault="00DE709E" w:rsidP="008A077E">
            <w:pPr>
              <w:jc w:val="center"/>
              <w:rPr>
                <w:rFonts w:ascii="Arial" w:hAnsi="Arial" w:cs="Arial"/>
                <w:b/>
                <w:caps/>
                <w:sz w:val="18"/>
                <w:szCs w:val="18"/>
                <w:lang w:val="pt-BR"/>
              </w:rPr>
            </w:pPr>
            <w:r w:rsidRPr="0047258A">
              <w:rPr>
                <w:rFonts w:ascii="Arial" w:hAnsi="Arial" w:cs="Arial"/>
                <w:b/>
                <w:caps/>
                <w:sz w:val="18"/>
                <w:szCs w:val="18"/>
                <w:lang w:val="pt-BR"/>
              </w:rPr>
              <w:t>DIP. VÍCTOR MERARI SÁNCHEZ ROCA</w:t>
            </w:r>
          </w:p>
        </w:tc>
        <w:tc>
          <w:tcPr>
            <w:tcW w:w="2268" w:type="dxa"/>
            <w:tcBorders>
              <w:top w:val="nil"/>
              <w:bottom w:val="single" w:sz="4" w:space="0" w:color="auto"/>
            </w:tcBorders>
            <w:shd w:val="clear" w:color="auto" w:fill="auto"/>
          </w:tcPr>
          <w:p w:rsidR="00DE709E" w:rsidRPr="0047258A" w:rsidRDefault="00DE709E" w:rsidP="008A077E">
            <w:pPr>
              <w:pStyle w:val="Textoindependiente"/>
              <w:spacing w:line="240" w:lineRule="auto"/>
              <w:rPr>
                <w:caps/>
                <w:sz w:val="18"/>
                <w:szCs w:val="18"/>
              </w:rPr>
            </w:pPr>
          </w:p>
        </w:tc>
        <w:tc>
          <w:tcPr>
            <w:tcW w:w="2268" w:type="dxa"/>
            <w:tcBorders>
              <w:top w:val="nil"/>
              <w:bottom w:val="single" w:sz="4" w:space="0" w:color="auto"/>
            </w:tcBorders>
            <w:shd w:val="clear" w:color="auto" w:fill="auto"/>
          </w:tcPr>
          <w:p w:rsidR="00DE709E" w:rsidRPr="0047258A" w:rsidRDefault="00DE709E" w:rsidP="008A077E">
            <w:pPr>
              <w:pStyle w:val="Textoindependiente"/>
              <w:spacing w:line="240" w:lineRule="auto"/>
              <w:rPr>
                <w:caps/>
                <w:sz w:val="18"/>
                <w:szCs w:val="18"/>
              </w:rPr>
            </w:pPr>
          </w:p>
        </w:tc>
      </w:tr>
      <w:tr w:rsidR="00DE709E" w:rsidRPr="0047258A" w:rsidTr="005F277E">
        <w:trPr>
          <w:trHeight w:val="147"/>
          <w:jc w:val="center"/>
        </w:trPr>
        <w:tc>
          <w:tcPr>
            <w:tcW w:w="2311" w:type="dxa"/>
            <w:tcBorders>
              <w:bottom w:val="single" w:sz="4" w:space="0" w:color="auto"/>
            </w:tcBorders>
            <w:shd w:val="clear" w:color="auto" w:fill="auto"/>
          </w:tcPr>
          <w:p w:rsidR="00DE709E" w:rsidRPr="0047258A" w:rsidRDefault="00DE709E" w:rsidP="008A077E">
            <w:pPr>
              <w:pStyle w:val="Textoindependiente"/>
              <w:spacing w:line="240" w:lineRule="auto"/>
              <w:jc w:val="center"/>
              <w:rPr>
                <w:b w:val="0"/>
                <w:noProof/>
                <w:sz w:val="18"/>
                <w:szCs w:val="18"/>
                <w:lang w:val="es-MX" w:eastAsia="es-MX"/>
              </w:rPr>
            </w:pPr>
          </w:p>
          <w:p w:rsidR="00DE709E" w:rsidRPr="0047258A" w:rsidRDefault="00DE709E" w:rsidP="008A077E">
            <w:pPr>
              <w:pStyle w:val="Textoindependiente"/>
              <w:spacing w:line="240" w:lineRule="auto"/>
              <w:jc w:val="center"/>
              <w:rPr>
                <w:b w:val="0"/>
                <w:noProof/>
                <w:sz w:val="18"/>
                <w:szCs w:val="18"/>
                <w:lang w:val="es-MX" w:eastAsia="es-MX"/>
              </w:rPr>
            </w:pPr>
          </w:p>
          <w:p w:rsidR="00DE709E" w:rsidRPr="0047258A" w:rsidRDefault="00DE709E" w:rsidP="008A077E">
            <w:pPr>
              <w:pStyle w:val="Textoindependiente"/>
              <w:spacing w:line="240" w:lineRule="auto"/>
              <w:jc w:val="center"/>
              <w:rPr>
                <w:b w:val="0"/>
                <w:noProof/>
                <w:sz w:val="18"/>
                <w:szCs w:val="18"/>
                <w:lang w:val="es-MX" w:eastAsia="es-MX"/>
              </w:rPr>
            </w:pPr>
          </w:p>
          <w:p w:rsidR="00DE709E" w:rsidRPr="0047258A" w:rsidRDefault="00DE709E" w:rsidP="008A077E">
            <w:pPr>
              <w:pStyle w:val="Textoindependiente"/>
              <w:spacing w:line="240" w:lineRule="auto"/>
              <w:jc w:val="center"/>
              <w:rPr>
                <w:b w:val="0"/>
                <w:noProof/>
                <w:sz w:val="18"/>
                <w:szCs w:val="18"/>
                <w:lang w:val="es-MX" w:eastAsia="es-MX"/>
              </w:rPr>
            </w:pPr>
            <w:r w:rsidRPr="0047258A">
              <w:rPr>
                <w:noProof/>
                <w:sz w:val="18"/>
                <w:szCs w:val="18"/>
                <w:lang w:val="es-MX" w:eastAsia="es-MX"/>
              </w:rPr>
              <w:t>VOCAL</w:t>
            </w:r>
          </w:p>
        </w:tc>
        <w:tc>
          <w:tcPr>
            <w:tcW w:w="2362" w:type="dxa"/>
            <w:tcBorders>
              <w:bottom w:val="single" w:sz="4" w:space="0" w:color="auto"/>
            </w:tcBorders>
            <w:shd w:val="clear" w:color="auto" w:fill="auto"/>
          </w:tcPr>
          <w:p w:rsidR="00DE709E" w:rsidRPr="0047258A" w:rsidRDefault="00DE709E" w:rsidP="008A077E">
            <w:pPr>
              <w:jc w:val="center"/>
              <w:rPr>
                <w:rFonts w:ascii="Arial" w:hAnsi="Arial" w:cs="Arial"/>
                <w:b/>
                <w:caps/>
                <w:sz w:val="18"/>
                <w:szCs w:val="18"/>
                <w:lang w:val="pt-BR"/>
              </w:rPr>
            </w:pPr>
            <w:r w:rsidRPr="0047258A">
              <w:rPr>
                <w:rFonts w:ascii="Arial" w:hAnsi="Arial" w:cs="Arial"/>
                <w:noProof/>
                <w:sz w:val="18"/>
                <w:szCs w:val="18"/>
                <w:lang w:val="es-MX" w:eastAsia="es-MX"/>
              </w:rPr>
              <w:drawing>
                <wp:inline distT="0" distB="0" distL="0" distR="0" wp14:anchorId="70AC5B61" wp14:editId="1F3A95BF">
                  <wp:extent cx="629392" cy="841639"/>
                  <wp:effectExtent l="0" t="0" r="0" b="0"/>
                  <wp:docPr id="20" name="Imagen 20"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gresoyucatan.gob.mx/recursos/diputado/c5c6db01133009053e1d7468b411085b.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8298" cy="853548"/>
                          </a:xfrm>
                          <a:prstGeom prst="rect">
                            <a:avLst/>
                          </a:prstGeom>
                          <a:noFill/>
                          <a:ln>
                            <a:noFill/>
                          </a:ln>
                        </pic:spPr>
                      </pic:pic>
                    </a:graphicData>
                  </a:graphic>
                </wp:inline>
              </w:drawing>
            </w:r>
          </w:p>
          <w:p w:rsidR="00DE709E" w:rsidRPr="0047258A" w:rsidRDefault="00DE709E" w:rsidP="008A077E">
            <w:pPr>
              <w:jc w:val="center"/>
              <w:rPr>
                <w:rFonts w:ascii="Arial" w:hAnsi="Arial" w:cs="Arial"/>
                <w:b/>
                <w:caps/>
                <w:sz w:val="18"/>
                <w:szCs w:val="18"/>
                <w:lang w:val="pt-BR"/>
              </w:rPr>
            </w:pPr>
            <w:r w:rsidRPr="0047258A">
              <w:rPr>
                <w:rFonts w:ascii="Arial" w:hAnsi="Arial" w:cs="Arial"/>
                <w:b/>
                <w:caps/>
                <w:sz w:val="18"/>
                <w:szCs w:val="18"/>
                <w:lang w:val="pt-BR"/>
              </w:rPr>
              <w:t>DIP. MARTÍN ENRIQUE CASTILLO RUZ</w:t>
            </w:r>
          </w:p>
        </w:tc>
        <w:tc>
          <w:tcPr>
            <w:tcW w:w="2268" w:type="dxa"/>
            <w:tcBorders>
              <w:bottom w:val="single" w:sz="4" w:space="0" w:color="auto"/>
            </w:tcBorders>
            <w:shd w:val="clear" w:color="auto" w:fill="auto"/>
          </w:tcPr>
          <w:p w:rsidR="00DE709E" w:rsidRPr="0047258A" w:rsidRDefault="00DE709E" w:rsidP="008A077E">
            <w:pPr>
              <w:pStyle w:val="Textoindependiente"/>
              <w:spacing w:line="240" w:lineRule="auto"/>
              <w:rPr>
                <w:caps/>
                <w:sz w:val="18"/>
                <w:szCs w:val="18"/>
              </w:rPr>
            </w:pPr>
          </w:p>
        </w:tc>
        <w:tc>
          <w:tcPr>
            <w:tcW w:w="2268" w:type="dxa"/>
            <w:tcBorders>
              <w:bottom w:val="single" w:sz="4" w:space="0" w:color="auto"/>
            </w:tcBorders>
            <w:shd w:val="clear" w:color="auto" w:fill="auto"/>
          </w:tcPr>
          <w:p w:rsidR="00DE709E" w:rsidRPr="0047258A" w:rsidRDefault="00DE709E" w:rsidP="008A077E">
            <w:pPr>
              <w:pStyle w:val="Textoindependiente"/>
              <w:spacing w:line="240" w:lineRule="auto"/>
              <w:rPr>
                <w:caps/>
                <w:sz w:val="18"/>
                <w:szCs w:val="18"/>
              </w:rPr>
            </w:pPr>
          </w:p>
        </w:tc>
      </w:tr>
      <w:tr w:rsidR="00DE709E" w:rsidRPr="0047258A" w:rsidTr="00AF3D71">
        <w:trPr>
          <w:trHeight w:val="147"/>
          <w:jc w:val="center"/>
        </w:trPr>
        <w:tc>
          <w:tcPr>
            <w:tcW w:w="9209" w:type="dxa"/>
            <w:gridSpan w:val="4"/>
            <w:tcBorders>
              <w:top w:val="single" w:sz="4" w:space="0" w:color="auto"/>
              <w:left w:val="nil"/>
              <w:bottom w:val="nil"/>
              <w:right w:val="nil"/>
            </w:tcBorders>
            <w:shd w:val="clear" w:color="auto" w:fill="auto"/>
          </w:tcPr>
          <w:p w:rsidR="00DE709E" w:rsidRPr="00FB5C13" w:rsidRDefault="00DE709E" w:rsidP="0047258A">
            <w:pPr>
              <w:jc w:val="both"/>
              <w:rPr>
                <w:i/>
                <w:caps/>
                <w:sz w:val="16"/>
                <w:szCs w:val="16"/>
              </w:rPr>
            </w:pPr>
            <w:r w:rsidRPr="00FB5C13">
              <w:rPr>
                <w:rFonts w:ascii="Arial" w:hAnsi="Arial" w:cs="Arial"/>
                <w:i/>
                <w:sz w:val="16"/>
                <w:szCs w:val="16"/>
              </w:rPr>
              <w:t xml:space="preserve">Esta hoja de firmas pertenece al Dictamen con proyecto de decreto por el que se modifica la Ley del Sistema Estatal de Seguridad Pública, en materia </w:t>
            </w:r>
            <w:r w:rsidR="0099479C" w:rsidRPr="00FB5C13">
              <w:rPr>
                <w:rFonts w:ascii="Arial" w:hAnsi="Arial" w:cs="Arial"/>
                <w:i/>
                <w:sz w:val="16"/>
                <w:szCs w:val="16"/>
                <w:lang w:val="es-MX"/>
              </w:rPr>
              <w:t>del uso indebido de los sistemas de emergencia telefónicos a través de llamadas falsas o inoperantes</w:t>
            </w:r>
            <w:r w:rsidR="0099479C" w:rsidRPr="00FB5C13">
              <w:rPr>
                <w:rFonts w:ascii="Arial" w:hAnsi="Arial" w:cs="Arial"/>
                <w:i/>
                <w:sz w:val="16"/>
                <w:szCs w:val="16"/>
              </w:rPr>
              <w:t>.</w:t>
            </w:r>
          </w:p>
        </w:tc>
      </w:tr>
    </w:tbl>
    <w:p w:rsidR="0011376B" w:rsidRPr="00437E49" w:rsidRDefault="0011376B" w:rsidP="00F5725B">
      <w:pPr>
        <w:ind w:firstLine="709"/>
        <w:jc w:val="both"/>
        <w:rPr>
          <w:b/>
          <w:caps/>
          <w:sz w:val="16"/>
          <w:szCs w:val="16"/>
        </w:rPr>
      </w:pPr>
    </w:p>
    <w:sectPr w:rsidR="0011376B" w:rsidRPr="00437E49" w:rsidSect="00156FD6">
      <w:headerReference w:type="default" r:id="rId17"/>
      <w:footerReference w:type="even" r:id="rId18"/>
      <w:footerReference w:type="default" r:id="rId19"/>
      <w:pgSz w:w="12242" w:h="15842" w:code="1"/>
      <w:pgMar w:top="2835" w:right="1418" w:bottom="1418" w:left="25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B18" w:rsidRDefault="00244B18">
      <w:r>
        <w:separator/>
      </w:r>
    </w:p>
  </w:endnote>
  <w:endnote w:type="continuationSeparator" w:id="0">
    <w:p w:rsidR="00244B18" w:rsidRDefault="0024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705" w:rsidRDefault="00793705"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93705" w:rsidRDefault="00793705" w:rsidP="00CC0BD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540557"/>
      <w:docPartObj>
        <w:docPartGallery w:val="Page Numbers (Bottom of Page)"/>
        <w:docPartUnique/>
      </w:docPartObj>
    </w:sdtPr>
    <w:sdtEndPr>
      <w:rPr>
        <w:rFonts w:ascii="Arial" w:hAnsi="Arial" w:cs="Arial"/>
      </w:rPr>
    </w:sdtEndPr>
    <w:sdtContent>
      <w:p w:rsidR="008E6043" w:rsidRPr="007D12C4" w:rsidRDefault="008E6043" w:rsidP="008E6043">
        <w:pPr>
          <w:pStyle w:val="Piedepgina"/>
          <w:jc w:val="center"/>
          <w:rPr>
            <w:rFonts w:ascii="Brush Script MT" w:hAnsi="Brush Script MT"/>
            <w:i/>
          </w:rPr>
        </w:pPr>
        <w:r w:rsidRPr="007D12C4">
          <w:rPr>
            <w:rFonts w:ascii="Brush Script MT" w:hAnsi="Brush Script MT"/>
            <w:i/>
          </w:rPr>
          <w:t>“2019, Año de la Lengua Maya en el Estado de Yucatán”</w:t>
        </w:r>
      </w:p>
      <w:p w:rsidR="00793705" w:rsidRPr="001C0BCC" w:rsidRDefault="00793705" w:rsidP="00714835">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767EED">
          <w:rPr>
            <w:rFonts w:ascii="Arial" w:hAnsi="Arial" w:cs="Arial"/>
            <w:noProof/>
          </w:rPr>
          <w:t>18</w:t>
        </w:r>
        <w:r w:rsidRPr="001C0BCC">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B18" w:rsidRDefault="00244B18">
      <w:r>
        <w:separator/>
      </w:r>
    </w:p>
  </w:footnote>
  <w:footnote w:type="continuationSeparator" w:id="0">
    <w:p w:rsidR="00244B18" w:rsidRDefault="00244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705" w:rsidRDefault="0090461C" w:rsidP="0000040E">
    <w:pPr>
      <w:pStyle w:val="Encabezado"/>
      <w:tabs>
        <w:tab w:val="clear" w:pos="4419"/>
        <w:tab w:val="clear" w:pos="8838"/>
        <w:tab w:val="left" w:pos="1503"/>
        <w:tab w:val="left" w:pos="3018"/>
        <w:tab w:val="left" w:pos="3585"/>
      </w:tabs>
    </w:pPr>
    <w:r>
      <w:rPr>
        <w:noProof/>
        <w:lang w:val="es-MX" w:eastAsia="es-MX"/>
      </w:rPr>
      <mc:AlternateContent>
        <mc:Choice Requires="wpg">
          <w:drawing>
            <wp:anchor distT="0" distB="0" distL="114300" distR="114300" simplePos="0" relativeHeight="251659264" behindDoc="0" locked="0" layoutInCell="1" allowOverlap="1" wp14:anchorId="49EE4347" wp14:editId="5497E74A">
              <wp:simplePos x="0" y="0"/>
              <wp:positionH relativeFrom="column">
                <wp:posOffset>-1033666</wp:posOffset>
              </wp:positionH>
              <wp:positionV relativeFrom="paragraph">
                <wp:posOffset>-272955</wp:posOffset>
              </wp:positionV>
              <wp:extent cx="1492250" cy="1548765"/>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0" cy="1548765"/>
                        <a:chOff x="516" y="126"/>
                        <a:chExt cx="2350" cy="2439"/>
                      </a:xfrm>
                    </wpg:grpSpPr>
                    <wps:wsp>
                      <wps:cNvPr id="1" name="Cuadro de texto 2"/>
                      <wps:cNvSpPr txBox="1">
                        <a:spLocks noChangeArrowheads="1"/>
                      </wps:cNvSpPr>
                      <wps:spPr bwMode="auto">
                        <a:xfrm>
                          <a:off x="516" y="1802"/>
                          <a:ext cx="2350" cy="7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28BE" w:rsidRPr="00102E0C" w:rsidRDefault="006428BE" w:rsidP="00587467">
                            <w:pPr>
                              <w:jc w:val="center"/>
                              <w:rPr>
                                <w:rFonts w:ascii="Helvetica" w:hAnsi="Helvetica"/>
                                <w:b/>
                                <w:sz w:val="13"/>
                                <w:szCs w:val="13"/>
                              </w:rPr>
                            </w:pPr>
                            <w:r w:rsidRPr="00102E0C">
                              <w:rPr>
                                <w:rFonts w:ascii="Helvetica" w:hAnsi="Helvetica"/>
                                <w:b/>
                                <w:sz w:val="13"/>
                                <w:szCs w:val="13"/>
                              </w:rPr>
                              <w:t>LX</w:t>
                            </w:r>
                            <w:r w:rsidR="00624215">
                              <w:rPr>
                                <w:rFonts w:ascii="Helvetica" w:hAnsi="Helvetica"/>
                                <w:b/>
                                <w:sz w:val="13"/>
                                <w:szCs w:val="13"/>
                              </w:rPr>
                              <w:t>I</w:t>
                            </w:r>
                            <w:r w:rsidR="008E6043">
                              <w:rPr>
                                <w:rFonts w:ascii="Helvetica" w:hAnsi="Helvetica"/>
                                <w:b/>
                                <w:sz w:val="13"/>
                                <w:szCs w:val="13"/>
                              </w:rPr>
                              <w:t>I</w:t>
                            </w:r>
                            <w:r w:rsidRPr="00102E0C">
                              <w:rPr>
                                <w:rFonts w:ascii="Helvetica" w:hAnsi="Helvetica"/>
                                <w:b/>
                                <w:sz w:val="13"/>
                                <w:szCs w:val="13"/>
                              </w:rPr>
                              <w:t xml:space="preserve"> LEGISLATURA DEL ESTADO</w:t>
                            </w:r>
                          </w:p>
                          <w:p w:rsidR="006428BE" w:rsidRPr="00102E0C" w:rsidRDefault="006428BE" w:rsidP="00587467">
                            <w:pPr>
                              <w:jc w:val="center"/>
                              <w:rPr>
                                <w:rFonts w:ascii="Helvetica" w:hAnsi="Helvetica"/>
                                <w:b/>
                                <w:sz w:val="13"/>
                                <w:szCs w:val="13"/>
                              </w:rPr>
                            </w:pPr>
                            <w:r w:rsidRPr="00102E0C">
                              <w:rPr>
                                <w:rFonts w:ascii="Helvetica" w:hAnsi="Helvetica"/>
                                <w:b/>
                                <w:sz w:val="13"/>
                                <w:szCs w:val="13"/>
                              </w:rPr>
                              <w:t>LIBRE Y SOBERANO DE</w:t>
                            </w:r>
                          </w:p>
                          <w:p w:rsidR="006428BE" w:rsidRPr="00102E0C" w:rsidRDefault="006428BE" w:rsidP="00587467">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9EE4347" id="Grupo 16" o:spid="_x0000_s1026" style="position:absolute;margin-left:-81.4pt;margin-top:-21.5pt;width:117.5pt;height:121.95pt;z-index:251659264" coordorigin="516,126" coordsize="2350,2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Q7qbhwQAAAsMAAAOAAAAZHJzL2Uyb0RvYy54bWzsVt9v2zYQfh+w/4HQ&#10;u2JJkW1JiFMksh0USNdgXd/yQlO0xFUiOZKynQ3733skLdv5habtHmdAMskjj3ff3X2ni3e7rkUb&#10;qjQTfBbEZ1GAKCeiYryeBZ//WIZZgLTBvMKt4HQWPFAdvLv89ZeLrSxoIhrRVlQhUMJ1sZWzoDFG&#10;FqORJg3tsD4TknIQroXqsIGpqkeVwlvQ3rWjJIomo61QlVSCUK1hde6FwaXTv15TYj6u15oa1M4C&#10;sM24t3LvlX2PLi9wUSssG0b2ZuAfsKLDjMOlB1VzbDDqFXumqmNECS3W5oyIbiTWa0ao8wG8iaMn&#10;3two0UvnS11sa3mACaB9gtMPqyW/be4UYhXEbhIgjjuI0Y3qpUAwB3C2si5gz42Sn+Sd8h7C8FaQ&#10;LxrEo6dyO6/9ZrTafhAV6MO9EQ6c3Vp1VgW4jXYuBg+HGNCdQQQW4zRPkjGEioAsHqfZdDL2USIN&#10;hNKeG1tTrTRxJuKCNIv96eR8OJqk57k9N8KFv9aZujfN+gX5po+Q6p+D9FODJXWR0hauAdIB0bLH&#10;lRKoosiAnwIlHlq31+KKzO5aWOcdTNrDi7goG8xreqWU2DYUV2Bk7Hyy1sM1PiR2oq2Sb+F9wC2L&#10;nAG4GEA/wjadnD9CDRdSaXNDRYfsYBYoKClnJd7cauMBHrbY2GrRsmrJ2tZNVL0qW4U2GMpv6X57&#10;7Y+2tdxu5sIe8xr9CpgHd1iZNdSV0z95nKTRdZKHy0k2DdNlOg7zaZSFUZxf55MozdP58l9rYJwW&#10;Dasqym8Zp0Npx+nb4rwnGV+UrrjRdhbk42TsI/Sqk5H7veRkxwwwXcu6WZAdNuHCxnXBK3AbFwaz&#10;1o9Hj813aQwYDP8OFUhoH3ifzWa32oEWu7gS1QPkgxIQL6gkoGcYNEL9HaAtUN0s0H/1WNEAte85&#10;5FQep6nlRjdJx9MEJupUsjqVYE5A1SwwAfLD0ng+7aVidQM3+Szm4grqfs1cjhytcpzhau/yQjJS&#10;wLMPDoyeBefb/A+nTG998T2ke5OODqsvvQyBgiU2bMVaZh5cO4HoWqP45o4RS3d2clLP0Mw8RYLY&#10;3oqAiCqqCQBQFvefNfTB+5bq9uFMYm7En/h+v1Hfw66+EiHHBDolbsOO7hjBXIStqEW4gaoS6kzy&#10;2qbOcKu3AUqQEUe4R0bQEg5YpI9Lz0jisZaRnT7ya9UyORSqHe8RBF+eNJcXguAb11yQvqPc+E6s&#10;aAtgCq4bJjVkUEG7Fa2AMd5XPiNeKucku4qiPLkOy3FUhmk0XYRXeToNp9FimkZpFpdxOZRzrynA&#10;gNu5ZP9BPTtOch8A0CKe1RYuLCS2KLUivwPYrkC1UdSQxi6vgav263D+IHAwH5G1oL+Jmyc5FN1p&#10;T7OM5/phno33zdCOwIxDR/tubj4wLC6+i3KjfJEtsjRMk8kCYjSfh1fLMg0ny3g6np/Py3IeDzHy&#10;lGvT6udD5NB/lWlfaycn1Omzewjv/13Eps6zTB9SFBLLDuFxFO2+OF2y7b+O7Sft6dztOn7DX34F&#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cfzWH4QAAAAsBAAAPAAAAZHJzL2Rv&#10;d25yZXYueG1sTI9BS8NAEIXvgv9hGcFbu0mqVWM2pRT1VARbQbxNk2kSmp0N2W2S/nvHk97mMY/3&#10;vpetJtuqgXrfODYQzyNQxIUrG64MfO5fZ4+gfEAusXVMBi7kYZVfX2WYlm7kDxp2oVISwj5FA3UI&#10;Xaq1L2qy6OeuI5bf0fUWg8i+0mWPo4TbVidRtNQWG5aGGjva1FScdmdr4G3Ecb2IX4bt6bi5fO/v&#10;37+2MRlzezOtn0EFmsKfGX7xBR1yYTq4M5detQZm8TIR9iDX3UJWieUhSUAdDEjxE+g80/835D8A&#10;AAD//wMAUEsDBAoAAAAAAAAAIQBSEybvBWEAAAVhAAAUAAAAZHJzL21lZGlhL2ltYWdlMS5wbmeJ&#10;UE5HDQoaCgAAAA1JSERSAAABkAAAAZAIBgAAAIC/NswAAAAZdEVYdFNvZnR3YXJlAEFkb2JlIElt&#10;YWdlUmVhZHlxyWU8AABgp0lEQVR42uy9i9XsSpIVHOAA8mASCxAWdGIBGgvIsQCNBSQWCCxQY4HG&#10;A10s0B0L1FigxoKPc/5V+VdUVERm6lHfc++1avXt71TprdgZO15E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8&#10;DP8GlwD4QfC3j8Rfbv/756/P//31+eP2AQAAAL452hsxxF+f4ddn/vVZf32W278luF+f7tdn+/V5&#10;Y5/19hv5N49LCwAA8L3IIjDjnsjiTXxiZhvR+G7z6zOKfwuVx9XctjPfCCqR0ggiAgAA+Dh4Zpjf&#10;FM+Cbn/jht8fIBBipMT/vS0cn/RqxhvxDOxv041kAAAAgBfAGcba3QhhyRj0Eins+a4X/z4XyCPn&#10;sQT2bwtIBAAA4DrPIt5W53wF32UIxvIugjDkwwkCIXqOk1jEtgkvQ8NceVzpPKbbb+JtHwAAAD8a&#10;jWIMf0s9WvxiI1s2WkiPS+zxGmoIZKr4jpS6fIYU+PeccX0Wdv5JstvY+UY8RgAA/DQvY7wZwq5g&#10;OGtIZDBW8Q09Z1GdIZBYICSnHK+FtsI7SmTEZS4e1J8LpAgAAPBt0Ali6Aok81ZJIiFjSOXvzxBI&#10;KBDSIP59KlyP3LZC5jo1zEuDBwJ8KvxbXALgQjh6DBL/86/PX2///ffM7/4wvtPcyKIV3/WF7fDj&#10;qfmehr8VtiWJ7V93XieO/8z+W16D3///vxvHBAAgEODLw9M98JsI5F9uhvqfbobvvxS28cfNUP5Z&#10;IJG/3YyqP2Corz5njj9P/N5ltpuuJQgEAIEA3wa/DXtP94K53wb+PxpG7jcxdJRPYf1tgP/h1+c/&#10;VZDIn6THR/53wUt4Jf5+4rf8OP+rctx/3+E5AQAIBPjUxJGypwa2em4yRvSvt//NxUH+9231/fcM&#10;iYy3//393b9UGPHm5HlyvHL1/2eGLK/af0tICQZAIMAnIJDfBvyflL/nCOKvt9V1zoi2jAg0Emlv&#10;xtXyQOT3/3KRV6Btm3b8e1sgu5LH9Rv//oJ7NzMSBgAA+FDIvlG5TCRH5bYgGz3GAKwU35SV1Bj7&#10;KNWCeCpnYcksq178e23Gl7a/t8Jx19TDHEHHthtBJAAAfCQ0w+cqVsAWJsVQWyRipQbXGPYaAlkK&#10;5yULIHOGvhffXSoIi5PlVYY+EDoOAxcCEhZwBn+j58BuTqb6X5QPpv9OhZWy02+p5x9Jj6+0xjFJ&#10;AjpCjHzbf1W2+8eO/fyHwm9/g6c8y2MZLrpf/03ZNrwQAAA+DHJVuxW+z1tzaJ6BVUHe0nN/qtnw&#10;ckrtRaQHMiieUMkDkOcdMue8Gt5MS8+S3WR4ImcNfaT7jJQ9nYYBAABeim2HMR1Il3CSAc0ZS0ki&#10;m7H90rFI459IohUGfCkYWE4MY+aY34zvBdLls1EhEH/i/jSMuPfEbgAAAF6OgeobGbrCyve30c5l&#10;c0kSaZWVtow3NMzziArhaXGHWLHq7wSZad+fMt8ZDALR4j5nCCQyMqy9T+laQ+ICAODJSF9pGBzt&#10;C6YvZOv6I5V7PnESCeI4tO6+aX+O7nPRrY87QZ5jxtPRMqpyDRL9RQSSvA9Pz7NLcgkNgZFpwCsD&#10;AABf3U4Xb1fGHnKB355sGStQXdfZRCIj+/9phkZ/kAyOomeElgosF+HRaB5XznMh4SkdPZeRXU/p&#10;ncUCeUgS9nh9AODnwdG9pXrt1L69kEYnF0xPq+vcv9UEd1u6LkPpCmLu6d4TLKUsh8yxWzUmnGBq&#10;pKaSZ5gM/1Th1XDPQ5P3ZoKsBQA/Bmmlvt4MVXczuiud19ZzK+ZcMD1HID0joOEbyycyftIa1+HM&#10;PRqFp1mqbQlsYfFmeJTwQgDgB2ElOxU1FiSUvZCGZy14K5rBS3JJWr1/1zTTePv42/lu7P9Hqsto&#10;owovzykejeYhBra/keqHcwEA8I29j5JUFSif9XREMsm1AEkDkibD6P1EeaSh5+ywszEHWfXvyc7A&#10;SvvujHuY8yQHgqQFAN8SyWiM77yylgYoraz5lEJIIa+/707xMKQklWJjydObdnofI5XrZQAA+MKG&#10;5L0rjq3eVWdlGaDe+4gFYu8V8vC0v4CRN2jEfQWAb4SGnrvlRvaRGUM9XZP62txWuDKoPhJmUrwa&#10;gfS4lkyzXug5eC+/U5P9tSj3GJIWAHwTjAVvQPvEi70gj9vwck8zMPLQUptlWq4kjyPeR66DMCQt&#10;APgGcFRu3aF9Rly6L3WP+UJBqyspzRlZdnofGuFMt+2ulK9vAQDgg9HQYwuO3IqvPUgiHS7zl0Kq&#10;xl8z3oXWxibQvlY0jeLR8FRx3strIkhaAPCpiMOSpVJrD5dZpe4hEuT/f02kRUVCnyEPUsig5H1q&#10;Lee98pzy9i6QtADgE6wwawkgFraTjIwTL30QBsXhsv9/6Og5yMyJNiUjxNuno88T+xky5LHX+wg7&#10;nrWBLWzwHAHAB3seG91z7pubkZoyJHK0b5FjROVx6Q8lIkiCSRlwnt5f0gnGPhtlQTJUPhfWeN6B&#10;kUUkSKEA8CmQtO3GkCys2oujrdsHEMjDdeAyYaRnScbfDGWkewfcHKmkFvPdBxCKN4ix1NZmoXww&#10;fhQElFrSWPsHAOCdXviSLJWLjUzKijQU9hnp+0tYSbKL4tOwFbf0JPZej/a2j4HyBZa//61/h+vt&#10;MuQWK54HSSD97fwWscBpMwuemZDlBwDvhlghL+RedJlSmbJoxoy0kXT974pAdjwpGVI5gClctO+u&#10;QChpIuIrycTTc/C8KSxg5KIkN1+9Iztwnp5RFB0CwDtgpn1ZUcFYLTZiZczbpnt67Fe10ffNnPGk&#10;Z68lCaYxyNgr3oUXn70G0d3u15TxTMILDS0n0txiQnuWHB0rPp3pvMQKAMCBFy7sMAwliaInO/ju&#10;vvH1XAwD5gpEE4Xht+Soje4ZWXtIOElqC+1L0T6L1A1Yk5w0WdSz3x0ZeKUF4kEiAPAiDFQf6MyR&#10;iObBTMwI+B/wIjtxLR09B8pnume6lYLGNVlYC+2Xv9JxbQbB+xddm4aRlLYIGRTvZQ+ptaRLdiAR&#10;AHihzLC3yZ1l5BpDovA/5Fpyr4LPU+/Eyt8il2REG7a9SHqTSo1IZJxgqiAXyyt5BZGk4Ld1/I3w&#10;jPem6PbGouYjstEA4EdAk0tqs1hkrr83jIb7IdeSG7CeXV+vGOnkkVmSUk2vp04hcb5fXq1dMsbe&#10;MOxXE0lj7KcVz8yRTKqJ8nUngVC1DgCXYzxBIlfM1/4smDMGpq8wPpGeYxqrQRCOGdRcxpTPGPz0&#10;aYVRHg3vsoaU3otI4kGvNwcpyXXKuX3nBA4A+DReSG0qZEMfM1jqFUgZYrmGgN1Oo+joUXqKikeW&#10;Zpzkqv6dMIRa6uuokIjcbmTbSb9zO4jkyvRY3l03FBY4fcW25LE2xnOOAVUAsAN8teoqPAmpTbvC&#10;9r9Lc8TZWKlPVNcE0he8uKZwHxzlg+cpPpKTgbTW63KbQZxvblXekZ5qe1U79YZdX0lmKXZU4w33&#10;ZMfytD5smF4JAIUX08q0ScVkNWmVyWB0BaMZvxihakZzNiSVkjTCoRnb8fYb7o2sjKBHeqzHcGRX&#10;dG/sWju6V7tb0/+8cW9l9+SFeVut4V1pKbJXeZ25BUyNxzMp59eLazHd/ubpnmQAAEBGGsh9NsXw&#10;l6SUTjHEyxe7PhPpacvc2GjyVW03YqsKXVaBO7Ey3gSx+8x9lMabezcT6anZA5VntMSMR2IR23CR&#10;rNWSXUdTwmZco0jojwUAuzyPlR5bgZeIRHbWDVRu7c734b7YNbICy6sgkEYY99rKaEfl+SiycK8X&#10;Rt8LT9JaAAS2z43KEyA7yrdZaSukOm0bV83laNi1c4Xvhdt3NZLdQ2gjIbAOAA+r6KC89Ln27HK1&#10;11QYwasnwqWq5SM1ACVDIyU3LdgtV+2LuDbhgFznyZYSZVBaejtB8fa0bYQKz1N6K4OxkGgV+csp&#10;z1NjPE9XxkY6esxWk32+kjw40/FaJu41gkSAH41Y8RJ72t+ePUkb6fOKzq7aCvoK6cELox9JLzaL&#10;ghgDPY9TncVKPdK+IjWLxHmMaRZ/l0bVqhtphTeTa0bIr3mkxznjnp7rKLrM89Er922+yBgHsjsL&#10;8+1POyRG69mT9xoAfhRa2pc5FcnO9PkIjLQv1lCLTsgaIzNyqa+UJK/AJCWvHF9QPIJEOjUGyBnn&#10;O7GVdswY4dEwrNp+PN2zs1p271d6HNBEiif2pnhP0Xj2FuN8znqSocK7ObPwkKSMtifAj4PV1bT0&#10;8lp6uHuHY3ZsBU+kx2qukLEGYVhmcY7SgCT5qmEGN2Suj/Qq9jQmdMp581gC75QsCWrKSFkbI8mZ&#10;HuM4TiFMWSSYSwSYGQkN4hnMpSAvt98OtL+dfCC7dkOr/9iz6LKIDwB+DHKxjaHiJZLG4tUDeQbF&#10;IEnpxl+0r80gECI9rtALA9/QY4CbxwkmeowTRLG9WiIJ4ndJktJiJ4lgtEXDWvE8zJn7PovzWTK/&#10;txYbgeqaQG4HPGwtsJ+r/9j73KdruBKGUgE/BKnYypOdcVWStOTL9KqiQGmU+GpbegrjBXJaVDyH&#10;yLady1aKwiMZxPHyOMPKVseNIBKZmkvMC8jdg430ojp+TD7jtSUZTCOTxjhWLYYh/13GSaaCbHgV&#10;gZAhLR2Jf1jkwbMRI6Qs4CfAiQe9p/3FgNpLfzW0l5a/7LyIr6fz1cKtsTq3ZIsxIyt5cZxpUJYT&#10;xL0yD6YhPWC/Uj6WsCmr6Y55O4s43qnCe5QyXa/8ezQ80YZ5YcEg5r5CVrLSj48gxYm0/ZQ8V0u2&#10;hccBAIUVVknSGl9EILnjaYUhiPScEXUVWcXMNXFka/hebHtRZB9Pj7UxIUNIub5hXvEoAj3XaSSP&#10;qq1c2Xf0HHBvhJejXQOtbUk0pJ+Z8rPZrxoolmtAWZIKS3UyAACQ3S9JKxyURuZKCStHHqNiDJKB&#10;OZrT32dW0prRC8JobsrvHT3O2paEwY+br+R5G3VNurPqXbQYEU9dXcTK3/KYZibXbYqMFUkPomuk&#10;x2Wt5JHUdDvQ4ivd7ffNyed7ofr4R6DPlXUIAF8CMSMjeEN6uGpFliOPlC45Uj5IW+uBWCt9npbJ&#10;YxZRIY6gyEITM1iaQZWEFSnfyyrJco79blCM40bPgepekEFvGMeokJbmVUm5U2tmuFI+xuDYcc3i&#10;M7Bz5diTbr6HRKLxvYHyBZgAAGTgKd++Qq7S/AX7dJl9bszwaNKOp305/cHY18a2x0lNGv1UfyEJ&#10;LZFPlyGEJH9Nxu9WslNEOcGOGTmxVwiB97hqSK8JsbzQTSwwNLmPb3uga9uWDGQXQR4hkTFDCCPI&#10;AwBeL2ml4OJVOfC5mgArACo9gHByP5F5YFHxyLjEFISxj8LQl9rAOHoM0HIjm4y0zPIZBVlGQfoa&#10;6XhjVb+Q3Qsq0H0eiSabOeU6ymFWUrKrqTPiTStj5r5dkbY9Fki45rg75knx6zARCAcAsu681p32&#10;DEqFaHNmRVg7BrfUXZb3r+ItS2ZmhCM9xzLajFclV+xpCNWmyCpaa4wUuHbsvIPhcUmPIrVP0VrJ&#10;RNLTefuC8Ys3A9mS3v13EN7InPEeguHRvlV4WVd4BTO7NjUtX8hYPOQaiKJfFvDjYaUy+gv3Yb2E&#10;rWJYfEF+G41VYyloK1fy3GBoFeCBGUrPPqkqfWbyTgoi81iI5j3MisFOEt7A/nuk5wSGTRx7bua3&#10;N6RJ2UqeE6Yk8kQWkfKt40dj0TErRFEikf5CEsllZ2nk0RQ8y9rtAMCPg1ylxYu3v2WM+kLlFEpu&#10;5C2JI/ei94qXonktvNAv9YzaDKOxKNLXQM9ZRr1CminQ3NNjJlySDXlleVCMe/JABkNqa4xrnZP4&#10;NAO/kp5lJqWfQTmGgewuw9JrazIkc5ZEVioPvsqRzRvzUhvhfaLpIvAljX2kx/bWV6ChY6myNbB6&#10;NcnYx8RW0IH0SXlthmQsqczRY5B6YsSWjHaSsXoq1y+MikFOhn+k5zkp0sMKjEz49YjsO154IdqA&#10;K23lnJ6JlfSaiIHyNRNaMoOWHPAmvDQZlHcZomjfkUT4viwZMdeROucRB0IQHviCkEZqovPT1hyV&#10;B/ccRTSMut8hF9R4RVoV9SCMiDxHjTSSJ+KM4x8Ng7vR8yxyqzllarTI5aqW9NhQULyn5JWlhYT0&#10;tmayixU95QPtWoX+wrwn+ffVOEfp2e4hkSvlrDbzDE0nnrd0nWeYJOAroeRyL3TPu6/VaDu6bnCT&#10;hDdWvKU2FzVNCFMMYmLnnPbZCmOUCvwsT0P2qrK6yqbrmrwOLwiqNTyiiV3nwfBCRsULSUTBr91s&#10;kM1okF4oPEOeEZMnPWV3I719fS5+lmuRHig/g+bKwHpQtq89l3tbq0R6TbsfAHi5lFUaNctfipns&#10;oUfv4YJbkomsj0jHWludbGXYDII8XUai0YgqUr5PUhRyWEt6G/iBXXtu6D3zGHj/LC/2k86PN1Ak&#10;RiiTQShdxYq6U4xzFN/3pGdjOcq3EHEZIj5KImeD1vLZn+l8UDzSYwYd4iHAl8EeCcgilYX0AURX&#10;YyG7T1F74sUrZc6kpoacQLixndmq2meu60L2ONygHEuveEk8XpGy3xZhRDmh8vbxad58FKQoK+tn&#10;w7ubFSPqSW8gudFjTYvmiSXCnUiPY83smDUy2EMiM12f+eTomszDifRkAQD4EgjspSsFf2skh1dh&#10;NAikPWAYHDP43Y7zXBlp5FI8R7qnuQZhBHtm4KTh1Lrn8nMf2Yp1YMbHCSPUMxJypKfqTuz7k7Ff&#10;rSLdMv6ruCdckusZ+Whxi3DbFjegs3FfLRLpya7SlzLYFZlPcpFwZH67I1SzA98AIz3m4Hu6F4WV&#10;ZK736j4aDNJqlePhHkE6j87YjnVOkfTGgXs8tMAMWPLYPDPUuWD5oKygZ3b8vFV9EAbXCaO/KoZq&#10;qLifWiZW7np0BonwLDMpXVljX3PS02z8fsycSynovheRzs+8SV4WakGAL49Feal4bUEK3MpsI/dO&#10;x9dmVnxjhUHvK8hDa8jXVG4/R0atIAZucK3j4B12Z3pMC+UkmrbJDRrPgpIGV8YrVmEInWGo3wrE&#10;ww22FedINTgydVgz5o6eh2IFw6Pgv8/NNPEXLn66k95DkkIhWQHfAqloir9Ug0ESubTGV8KSeOSK&#10;UJtBIY3HLIynTBH1lTLXomxLy7rS/j0qpCYruKMw5Pw8eO2NF2SZmjxqRJBkryTl9cywU4ZAHOUz&#10;+GT34xTUH41znCnfCr0ju8eZPI7J+Ls08PEC6UkuaPzB9w0APj26HQ9rywyuy5CEo9eNqi25/Fq9&#10;AD+uJFmllNyGnluaB7EqTZ89rSgmZf9WhlY0CC6y4/Z0b0OyZQiEhOFaFWIZM54bvwZamnCbMbZc&#10;NlyNa6J5hJGe4x8TPQeia6RLfv+kLDUa3ouU13JTIvdgpfeLAQLAu8PRY1pqjdwU6HFkqkU0H6Hb&#10;RjpWrDUVVrp7JKqV7HoXq2Nra6yMHd3TdGVX4bGSQGaFQGbDwErPoNSfySKQlJkm4xRdxoAvdB+n&#10;OzMS0IoVF3GfSiSiyVI+c16NIo81J55HTCEEviWGypWz9bv+k51PR/vz7qWBaQqklMg2STu8wE5b&#10;afrbNhayYxlctujpXvUfhOEbhSz2phwfCfkljant6DnLaDPuP28Dv2U8icEgEEnGmvxlkVdUFjic&#10;QByVK/YliQTj71rVe2MQzNFq8IWQRQV8QyQDIvvx+MrV1kTnM1VedU6awU8yUaDHmoxIz6mofHuW&#10;cSWyM4GajPHVWpdLwgmKZ8QHU0mPySKQmJFlNOmqV7zNnp6HYm0FqadmLnkgu1gweSNabY/PEI7m&#10;4XXGv3XKNZbpvcNBj1Y+Qws9JkwAwJdHoOceRkdeDJlr7z74vOIOuWk2VvCaNJLSKTnBtophLQ2E&#10;msnWxJ0w8LIT7ptCICPptRhcTtNaqpDwaHhbll7sz5NeZ7MZ1y5QvoWLp8esthqJkJN7buLfmPFC&#10;F0M6tEbparJie/Bd0VK+J5gh4KsiNak7g2RAU3bWZ2g9XerjpUkmNRk5vHMvN0oaicw7iUPzErzi&#10;RfFjTkWLWpFfTeowJ61ekfOk96MNwnqrJF9JAl4x5KHgsfUF6TUospHchxP7SM+rdi7ekDjPet1e&#10;eMAA8OXg6bkVx9GXoqfPVy2bG6mrxSDeSK9CjsJoWitbqwgtGQq38zqO9NzKfVaMm5TshgoCSav+&#10;dEwrM9BRSDxprsiqGPMh4yFo5yQL6mT7kNT1V/PetIXJSPUpvDwQ3pEe2+jJnpg5kF3E+V7Pc3qW&#10;0n1KyRXa2GAAeCmsbKCRjklQK33eltOenms2oiDN2VhlylYcbwUSOaqXe0Um2YTBlgbMK0ayKxBI&#10;ZOe1ie9GRbYigzid4i1YRlUz1nyglkYAXHbjldgz5SvLucSkHeNCehfgwThXfrzrBVJWkv2C8lym&#10;6z8yYqgtRAWAd13N1MQG9qxqvnq7BW+seqXh3Cg/210aerfDqPBrP1E54K0dhybxLPQ4e4SM7cpq&#10;9Uh6oV40JKSOeX7JUDcGqVp9tkoGsaY9Sc4z1LoQy+PfDOnMV3hcRxdvK3ve0n3gJGNlrIE8gHdH&#10;pOfga66mIVTIW9+hanaguuLAlfIB3nWn1OEryJwqjq0kHwbFm/FiPz3lixtHg1RWxTiuyrXSMp+0&#10;Jp2jeLZ643dNxkuyOvGmc9NiV844v1bZ/9GsLEf6NEJn3MeadGcAeDfwdiQp3XStWN1ahYbfKS2x&#10;tmfWknmhg+EV5Mh3o3LR3lRBHkF8n/9+peekAUkgPkMgY8aYdYYhl5+GyVcyI2o2ZKWBHluZaz2u&#10;tJgHJxjLY+qNhcBk/N0Zct5eTAYBjGR3Lb5q8BUAHEaXWb0EqtNdJ3oM4n6GzKv39kQ86fUmjeIt&#10;+EoSGeixq+7A5CK+Eo90Tz+Wc0j4VEK52n47QCCOHqvgc0WFRPkU6lGQDD/fjfTqb2nMNRJLROGU&#10;4+NxOSuWoxGXRurROMcjqbje+F1Lj8OjQB7Ap8JMZe3U75C3VvqeOqzPrPhzUkdUjFVNtX6ge5Gi&#10;NYd8FHJhWnVLQ6jFMqIwQBqBTAqBlFbCKyPT0rx2r5BrIkJvGHlHej+rXNabRVxaIHwxiMcb99cZ&#10;5OIvfke3gzIlALwUy46H3lG5mnpPoPgrIhmlXqz4Hdkzz6UXEwv70Fq5R2aIV8XzGRQi4BLVJIyO&#10;VV8iPRVvSHJbRl6Lxt+s5pSaJ+ApX1cSFC/BIpFcSxNtH4Oy/eRVT4ZHE+iagLqGCPIAPvvqeqR9&#10;vawC6br//AOvH1+xarGjVvEAcgSlbYN3pp0V+UlmLzWkj6zVZKrOkLM0AsllfwXDO9mY/OUVebO2&#10;RmdlnlUgPeVXM+TWfBYvpD75b5qUpXkn6bzXFxj4APIAvpIhtPox5chn/sEPtjZjQguyj5USllU0&#10;F5kxXphxXBUZasl4FTJVd6LnYkFL6orGanhT7ntXkPv4d1JMpySTBuVYlx0ksmSOZVKueWtIU1aB&#10;oeW17EFHevIFyAP41oj0MfM+Ptpz02ZIaHGQuUIqjKTXnHD5Z6HnSvhNGBs5SVF23c2RRBD/LT0Q&#10;zTi37Bx5rZA168Qr0tViGGEpCUVF6tJSg7VRtRohLBnPbyC9cl4jo8HwQuLOZ4qPMr6KPBpCmxTg&#10;k6Onn5WHrq3EB4NABiqn8QZhpLhcNRqkwTu6LsLDGOhxuqLVLJITyCKOVa62I1utr+J+W+1DrPoQ&#10;zeOYDWKWkx9l7ypPdQ0srRHFvMV8jZRlSXkt6U0jmwuerTOehyc0aQQuRHLz3cXb/AkjN7UVL8/s&#10;0WSYmfKVwh3pRXSb+LfZ8FB6xUAvBgFFRQYaDSJyyn7kyjYZZZnqPBlyXKq1SCnC1ko+bbtnK+jk&#10;4QTSuyRo8tSiEEKuxftgSFlaoshgEOAVXsiVslW6DwBwCbhh2Oiug7ef4LjcJ75mlqwQ2erY0v1z&#10;GWob6T2vOkXmkd7HKgziKAxQFEa0U+S0mez+WrnsOi8Io9TxOAhvZSM9q09rmSPjbINC4Jq8Znkn&#10;VjxEk6ei4hXMZKfvXuGFjBeQRyuuExosApeAG6kkW0TjQU3zLvyLCWZPmut7E8eYIQbPVo0lAzoa&#10;25dGtlXkkMXwRKJifDvKB9AlgXSKkVyNY5fPiWzTUlOvMCjXUItLdKQPf7IkqkB67KMjPW6zZSQ0&#10;LT15rSCLxfBC+gPP3ZHeVp70bsnokwVcAmvqoCaraA/hSteOrdVkBt7x1H+QV5IjDjmJsM2QxyRW&#10;rBqs9M9VIQLZJ0qbPhhJD66/Kav5TpHRpNfEs4k2ys/GCGSnuQ6MMHp6jAmtmePsFYLeDAnM6ugb&#10;Fa9CC/L3hpSlEZGUC3OZYEcSTMZKryHJkKl4cyQ9jrLC/AFnMVa41DVV51esZmJGEuoqpJ9XIWZW&#10;0qsg3jbz3dpBQ1a6qNa8L2ZkI9nPrFUkMFL+pt2HWay+PT1mKvF6n56eR8+mQDv3PDRPyylemEZ0&#10;o0EigfQGiEvB83oje1KkIz0ryyvbCMq9subL75WiOtKbb6ZstYntb2Bk08ADAV6FleyOsA3lG/Rd&#10;2f2zzxBTID0bJvWHetUcaUd2nEOOYCXKT8yrbaonA9GpA64mo2jB2dz9CKT3aCoV7aWZ5VF4ohvZ&#10;6ciW5OWYx6ulyWpexGp4RVbzRE1GkiSi1XUshrGdjf3PpDdPbAw5LdL56vQ39jz07Pon6blVnidr&#10;pjwAnMZbZlWzFMjCsdVPehGvmFpoFcDJvy8vdMdznsSskEGgfKfiWoJbyA5yLgUj3xvXyVN+Ol9f&#10;OPaGnW80JDmZMWXFE3raF2hPx9kxEqshkUh6kHspyFA96ckPWrv4RJrReDe0qnmrBqYWsl19X1iY&#10;jCc8YQCoMljSwLnMi70ZD31H55rGaS+X1nJiVOSs2rbotQiZc+93Snx7yEPq7DyVdDIkE24c4w5v&#10;cakgp4UemwPOyj4GKrc659cgUL4qP7eIWI1noqfnliLWIKpGIelJIcw+Q6Qb5bOvkrc5UF1Q/8iz&#10;WSN/xZPPIwBUP2Qp2HbGGJ7tOjoqBDIrqzirhfXGpKWryWM15IGryMMZK/ZRkZw83auiJfGXGlta&#10;AfxkNCe66+dcttIIo1fkGu0+plX6RHrcQjO2Vt+wxdhHULzVqBBjLwy+Nn53MIhwNAyzN+RBSSyr&#10;4VHv8QYc1dVwhMz1BIDLvZCacahtxYN9hkC0meEz2fMocm3Aj7jplmy1GAZ3uYg8aqWRkexuuKmh&#10;YCI1rS35kPEek2FNngzfv7wHUtaJgkASqfBWJjlZclKMXvL2vPJ9OTfE6vybywLj99orUlbyvLQ5&#10;541B9hpZaWRzNqV3PPgcB+O7qEoHTqGh/JCkucIYTxfJSCvZs783hWSGzKprjxFvdpBHWyCPveTl&#10;DKllUyQUeX3cARnPkz5TRF7vkfTRxqvwCAd6bq/OZc1R8aQGY2Xs6J4gweei91QX+9C81s4wpk4Y&#10;71l5rlrSG0VuCuF4Q+5dxbn39LqAtvUcDyc9GgCoMmQ9049jhQHmL/oVla2R8hW/PmPM0op1O0Ai&#10;0w7y2E6SrUSvGKOeyrUEURhiLrFM9FjTMTMjMpPdDFHzNmZhBBfKt1dPRlbOHMnVq0R2fVtlMdEb&#10;slWjbFeTpPqKFflA+hiCQPUZiFoX315ZCJyRsXLvonZvxsxCYiFUpQPvhFQN3dHzUKIrc8o9MyJt&#10;hQRQO0jIQlcpQYUCeRy9BlptxqR4FnPBI3GKsSJ6bo1iEdCSIRBpXDfj/D09pjnLezfdrqOWgtxm&#10;5DqNhDiJrAX5zykEtDHDKZ+ZWZGNagjEGQsRvtAhgwzPoibjKrUz4W1wUBMCvJuHEknPBHrlCmak&#10;/IxqrejOU32NylpxPqVV6BkDsCnHuZDdzyr9zSnEI1uctGTP/ugUwpgVCWs2vB/tmvHVf6TngLnV&#10;VqMlPdYRqC6GwAlgVe7roFyfUqJBjYHWnpdoGPJ0fbRFy1kZKxoeYUP3AsSVyWiBHjsnoCodeHd4&#10;RijbO+zLKS+LVhA2KpKEVW2vEcO0gzystOY90AxRKcNIdqGNCslE5Vp5eh5/y8/b6qtV8gRXw5h5&#10;KmeGzRkpcSS9V9ZG9nyPpSBJ1XRWiBlDvVV4nrNBIm1m4XJ0EWY9nylFP2VYdgV1AQB+BHiWT1r5&#10;ay3MGypnu6yUrxjPkcdy0YtXyijz9KzhS0PdKSTjhUGeFeOey3qLYn+a5LQyEu/oOX4xkj2NkEuF&#10;qdbFGs40K56VVqzomLdsEVx6XkotZ1KGkjMWNHxR07JnsiU7HsFriRY6P7HQismlDhMe5gJ4lRF2&#10;3+x8pIElxYBKI5BbebZ0bbD8DIFEytdCeEXGkBlJA9njajUC6QreipQ3rXGujsqjb0uTAoMi9Xmq&#10;L5zcjGeGdx6OYpU+Kx4GT3m2FiK8B9my4xhz2VKWpCxjfRHeBPAekFPpxoqH77OTzkz5ZoPSiGhS&#10;RsPO1QrWXx1w1Ahsy5DDrJyvJ70Tr9z2SPneWbNhtL3iBVhkPCleiLzeaaXeKufbkx7U1mo1aiQy&#10;K6ZRe18242/OWIis4p3ZSyKh8viSx9NXvJcte46i8BYBYDcGZeUSCw+io3tKZ5ImPlNPHa2xX2d4&#10;Jpp8NRqey6s7mM6Ub3BYSyBaNletRGX9+0x2UaeEJD3phWgGMBFGR3r/K3ldFuUYWspn5vH4wig8&#10;Hy5VBvE8l2JTo/Fdeb6lOqurkzI4qY8Fgk3xEQeTCBwxWuHgg7nR5+vsuSgE0hsE4jJGxpJG+hcd&#10;t+YlRbHffieBzAcJRKZmB7IztpLxnum55clqeCHp+jrl+LXUVicko9G4n0k2S/GS9OH1MC3pSRW9&#10;Ic1po4etuMqcIYCWeUulzsdXBNXbnft5M0gVAEysYhXpdq5CZD+hzwBtBRgNg9Nl5Kv5nTwPUgzb&#10;G5N2rJqIVTm3qwgkZrwMbfWfOwbeykM2KVzpuXWJJvdIQ7xlPMqahY+2bW9sUyP2yfjuUOGdpHTs&#10;lDRQ8pqOtBgJlZLeK0YyAD8IckXt6XFa3lShlQY6ri9fDcsIzBXGgXtR7UUv8hnvaRCS0KIcl1w5&#10;xwsIRKu74DGhUnv2hZ5bq7TCYPdkd6ddDBJJz2NtB2bPPJA2Q9SLIb9ZRawd6V0DtAXJbCxsBmUh&#10;5hnZpk84IA93lSSxCC/tbIt54IehzTwojmz9Xxs+9VmqWAfD4FuZQ9F44QfS23i/GkHxMCZhqHLF&#10;kkMFgQwFAtEGJCXvZ1HIqFFWvD09d+ydSB/YpI2AHak+8NwzwuCLoTEjr66GsRwNqVI+P874vdae&#10;xNqne8HzY/XASvKiLzzHfBojmisCVSuV3APFJ511BU/mM7i9myJNdJmV1Wy47jkJ5ZVolFWwXK1r&#10;Xgo3FFoWVq455WiQaElakam5Wnv2zZCqnPj/gZ7TUb1B8lbvLHmvXOa+WwuHzlhojMp5L4ZHoXXu&#10;1WQvbyx8zjxrkZ77bx1Z+IwHpEHghyEq7mxym+XLW1otfYZGbNrqXb78s0GQ0iBpM0C2dzrHgeze&#10;UJM4H+mlaL2nGuM8rTqQ1fDCLOM9s99JLyKKFb1c3c9kJwRE4REPjPxkyqp1j6PhhbiMZLMq0p1W&#10;K9Mb2x4ND6nPEMhUIcntkUDHkx5zQ5gbAlSuMmoLm1KXW2d4Mh/9sM3KKq6hvK47k65Ny7+N7+hl&#10;OSqn4eYGGWmGSt7rjhlBMmQXR3WTDOeMN+PpMYazCSOf/l0bIbvnWltTHKU32RtGmx9TMI5hzXhY&#10;/PmX139SvCTpaQS6Jv5wZSwScRCg2uAe+aTg2/YJ3F1P5X5Ma8ELs2IGnbJSfjVkKvJK+aA3l74C&#10;lQcajYqx0ILmA9nV9yPdi0/5NZYxGGvWuvQeN8OI9uy/W3qsW2gMsuPtQHjWFu+u7MlOmZ3pOfYV&#10;KZ+tNhpEwa/nasheDR2vRH+FlBxAIEDNw3bV56O7eI6G97FRvn4jGuchDdlMx1JGr5AXtdW/pskH&#10;0keoTmS3a3GGJ9oKch5un6A8PzIzSvOQ1oxkJAmP1yLI+I88N96mPDdnvBWekJWqnYiHexfRMPLJ&#10;C5Gt9In0Fiw5mVUuGo7WVJ0d5ZwUhY1eF+gHvgFSFoxjRoLP99jbdmH+4HMpFYZZL4NmWJ3iAUR6&#10;n5b1uePKDdQaC96lo/q6gE1sZxBS0UbPtRuDMIwyJhFIz55qKD9zPlJ+DC0/d+0cB0EiK5XndgyC&#10;dOaMVBbFveiN678Yixqf2faRGMZEx5oxpmdu+kSLQuATo61cqThmQEeyhwjFDzyXYBDZXPEyNMa5&#10;DOIl796ZLH2FgZ8zXoOWphorCUQrfnPimDZ6Tnnd64VEcf21gV+agU8ksiheYV94NlMRY1vw9jq2&#10;fyd+vynXPYh99ZUel2zQeLYCPdBj1luTee493Sc81szCAYBLV/2eGdr+A49loHLQM2f0F2MVLA3d&#10;9s4vV6lTq1eIJZJev2O1Dn8ju429rILX2uLzaxYLXkhnnEdXeH6iQSKJDCZlFb63g4A2pdBKCrFm&#10;mbdkx2Ssxc2WIcujcZBVeZ5TvLJWWcBkQuDdMNLHBtus1M9aD6k3DO4sDIQcE/vqc65p8z1VGgTP&#10;iN9Kz5XykVNksEkcyypIVc4glyt1rWEkX4GPlQY+/b4xFjfLju8fIZG5wtiPGSLnhZQc2wWebkvn&#10;2piAPIB39wDcJyGQyfAs5oJMZzWVk/GTQVl9RuUz0XOWmqy5KbXfDmwbkX23Z15RU2Es+GyOyM45&#10;0PP8i8D2J42gbHGyKfJhJDsjaxReTW/cg1Dhacr4i6skkdLwr1oS0dr8d8p3tHvTsnPuC8R0FC3t&#10;j2NuH6wkAMCHE8iaMQZ7DEcyNgPpXWTPpkBLaaO2hkbrGFvqfRTE6pZ7Iz3pmVV8tnkuGB/ouRZC&#10;ZoDJwHDHCDCRYUt1GUie8i32nTDg4wFDWUsi8ly1djeB8jU0Jbnu7MIsVDyrCx2vWAeAbyGhaXKN&#10;o/q55c5YLY7MY9B+k1bxyVOoaf9xZgpdb6x6W8WwTqRXO8uOuNyoaW3K5fCpUexjILv6fBXblN7F&#10;wgzlSvWFdI7uGWHaPWsE6axUN00yeVkj1Y2ZbSvkH43wYuX9vVIm9coHAD4Unu6pjGcg9fE9bUMC&#10;2V1zI9UP6Ylkt9M+WmXv2MuaVt65Ft6lEblNZtWb9tWIc0pptIGe4wGrkJQ86bUiVmddLaVYrsyt&#10;BpeUIZ5aHb65/U6TCZuK+yu9C07Mk2H0Hd2TAmq8Bk3u2qgurTzCxADfhSSkm9vTNd1qLa14Tx76&#10;miGJuGO1b7n7K13fqsWSwqbMdWozhBkV42m1FUlG0iv3cFb+Jr0QOWNdxkp6IStZfZ4mg4i2A8+Q&#10;1v49SXcprVULMPNndyK7VcmmGHmnPL9DhadikaQDgQDfCa3ysllSjT9hSC1Z58xxtsJL2SpW+6UW&#10;4gNdrxXHSomjZ+SoTb7zlJ+ct9DzcKRGGHGtVfmgkEBf8EraDMETk9C88ICWE8+Tdu8k2fkC2XTi&#10;t0GRDBuFvLUGl8lTsXpkWTGOqwp0k6w60HOShzeuH5e3HMwfcBa1aaJnCMRd4IFoL6gkES0zRZPK&#10;SiSy0b0j7FUvWqiQOCLZKbPp+1EYQK32YlOkLFkdrcky0gtZqTzISvPs+PnyPmOruIdH6iC0e6dJ&#10;aLmphxvp43j5MckZLZ1CoJ6e4yc16b9XEUggfY5PR3XJBnw2DAAcwp4gsD/5sGs69l5oGTS+4mWR&#10;nkXupapJh5wLn1F5MceCcYmUb5BYMyNdq8/o6LntudTtNSkqKkSsBfgbxauMpBcYBjrfD0rKVIv4&#10;/86QTrWkgVZcr0Uxzr3itcnuwtGQqNaCjHqGQByVs85qakY2Qlt34GJpSfuclXac4vEceXBzBVzE&#10;pIoawuroXGZV6RMEaW0Z49JTefBVFB7dptxHmRm1KYQRlBVsq3ghslmljJ8Myr4kGXr2nV6Ru65Y&#10;fVvyoNZiPQiy7Sjf6l5ruT+Jv/E4y1J4b2a6ZjbIWDD+OU87JTWM9H7te4Bvhm6HIYwX7bM0v6MW&#10;Q4U73pCdaaMZpL2FWbUflyE/a5Z3NAxg+k1HduzjzfBKOsoH1OWoW619iaO6Kude/G1g+xgv8mpz&#10;I5ktz07OnZ9JzzqTRCCN8aZ8Jyj7q5lRcxSlzrxTxaKGHy+kLCBruGeqHyV6Vmqq8SCSvMFHgi50&#10;b2de8k4C1RWRjVSfTeboXifAJakzrSNi5pi9YhSSEezoHiDVahYmsY+lQCJS7oqK8ezoeXCXLCzM&#10;TTJsMwsFTcYKJ59p6750me95xYBrBnYoSIXSSI/GPe5eQCC+YPS7HQvBhq6vSQG+GXksigGqIZD0&#10;3fT9Uh1DLaQ8MtOxFvKtIUHJFMr1IqOVe6HTJ2ZeWl+Q3rR7MijXRwuOa0kGs1gIeMqn8K70nKkk&#10;V/CWNMLloY6eZ7is9Dxi96xnaxnKqeK6WnUtUdl2JD3xICoLLV8w2q8mEItYl8w7hPG2QHHFn9PJ&#10;c204poLR24tA9S1Aagly3LHyn06ScccMikVGi3EcfeFaNmSnUG/Kb7uM5PTGPDorjhFJr3PomKQl&#10;ZSs+jyU9H154UFIq4rPeuVdzhfZuSTWN8CzfMt6K1m/Nib9pVeRa/GQPgZyJgWgLpVzco81cP8wG&#10;AUxc2dfp7KrRG6vBheoKsfYSpVPkoaMJAVZGCz+nlfJDhSYqx4C0/XjSkx5kixPNWxnpMeguSYeo&#10;3GKjpn5DqxVZFQ8p0rUjhJ1xX0Il0UTxb7Mw0pr3Zt2ThsrFgrVjCPZIwWlBYy0K+8LCC7NBgHcj&#10;kCMeCF8ZbaTr9TXGde9qdDD+rTtw/JshlUh50Grt4ahcaJYGgfEhQCnTqjdkKqcQ1qYYMT5TfVau&#10;xUp6nYqV+ODpeaKfrKkYFALh/bWuWvn2FTKW5flqcSbt3dGIwbo2OQK5YiZIydvILcRaes6GQ6NF&#10;wES8kDysHj97SWyl54I3vvIeTrxUVqps3Pni8m6y3pDYtNoOPmekKVyDgR5z8aNB1oEZg1Hx3qbC&#10;ankTspQm6Wm/0fp6aUZby76SxzGQ3haeGzZ34jmfCzJWk5FKO4PYxwKB0E4C8VTXt23P8z5l3tWo&#10;kKhVu+RgKoE9q+ezdQ179VrNk0nZToG54f3Jh3kwjIHfKR3Igr3S3PJkJFvFe7JqV7aM92I1QWyp&#10;XAQZSJ+s1xjeQlOQeTSikFKbNgPdiWue2uR0CoHwGSRH0FY8r1ayhjOIIIq/LQrxagkaFoFEurad&#10;O/due3qMzcGrAC5Df4HncUYnzbW8Hul4+3MN3jAGLdVnv7SUr3+YyU4jdhXkoRX3vRka9ioMsy9c&#10;N6vqOtfJ2FfIInxwlZaZpPXeknLZqJBvwnbBve8L8o32HizK/qPyfdnBV+sMEAsEYs22AYBPj6OF&#10;ciNdn7qbdP2R9um3Rzyezvi730lC0nhY0mDMeEPymCwS0gzptmP7fK74QvpgJtnrqmNexJh5BiLZ&#10;8ZdIz5XekZ4D1hqBRCq3bN8rZc3KSt1q6jkVZD1JmOsBAsFoWeDLINBjqmnY6XFEuqdx+he4xLWV&#10;8EdWo9YLLFNarVWsV+QlWcntqX7+RG1Wzpuyqm+FoUpptumYOsrn/bsKCTMyA6oZ7pSy68XxBeV4&#10;pWzVKcTpDU9QSxLwJyRbTapcDQLpFXLwlG9eKb28qOwjGs97gIkCPjOkpLGn826k5+rbowF0C3ua&#10;GfoT526t2LU+Qi09duR9U+QXbgC0DKwU6O6V1X9veGZWWrAWYJ+FF0Bk18Kkc+oKJNIJouEkIomz&#10;V7wEuS1+3k65F5YHMpDeeHNv5p+je6W9xJC5TlbHXW3m+5ty/2LGK5H355Uxip6QmgucxFWB81eN&#10;4NyTXrw3X94q5HPKCjcYxly2Rt8Mb8PTc1okN7CBeXM1ROqYkV1Jn8nRCyJr2fmlTLDArvNG+mQ/&#10;7l3JwsREDlrL+FwTRjmAqlWkoZ7slNmUvSXJd7rI6HZkz6WRHYq98gzmyD5HICudbw9Ucw14+/z0&#10;DDmYQ+DIw3Y1gbQfeHx7XgIZuM2t+N+EHKRVT+c8tVLL7FhYKZbaf3dsBc672iZiWOg51uPpnhrN&#10;i/Y4waQ0ZDlASRYmNqTPS+HfkYa2Jz17aRb3YDHuy0p6/6nlgmewyRDIkCFLLWguJbzawPoRWbaj&#10;cuxEKwh9RT874AcgXEwe08XHtzczrFOIwJIpYsEoW/vm3ssqCGQ2jqmUnDAb90bzWAZBABs7joYe&#10;C/AaZeUuCXQzVsiBHkcY59KLPekFmrIdx0p6inMUx0NkV6LLxpdeMepnMwI175cMGUu7j/Lc1woC&#10;8XQ+/jFUyF8b2WnU6HUFvFQmKnXkvVqzdTuPIWaMTSjIFN7Y/8AIYFDIZ8pIN5NhcFJPqlUxkm2G&#10;cBZBEtq/O8Wzmg1DyOMZcja5NOCTIutJGU6eo1yJD2THPaIhv/FrnryLgfIzPK5oqRPJTuleCwQS&#10;KkimRCBHjHmpnYx2XA3ZcSQQClDlrp+Vskot0M9gTyA9ZozAVpAp9sRQ5MtvtUxP18Xqj5WIzFV4&#10;XBp5JCJK1eCbshKNwuB1zFhIEliEPGRp/VpPraCc5yjI1JMe98ilPPeKx9QqxnAwpMKjcZFcTVAs&#10;kIO7gECOQHq+bUESnhVP0N/uf+pTNsBEAjXwB4nk1eMuG6qfCNgVfucLL1RtJs+sGGRZPb+xa2MR&#10;Q6ggSt5uQuurlCSygR57U62Zfb4ZZMPnmsjuskHxVjvx24HsJo3S6/CUbxUiV+Kj4XVs9FyLsije&#10;0JFn1JqM6DL3qtZLyRHIevD91e5zyMhXAz1PuYyKBwlPBNi18qrNzurpfdoh1B5Tw16mhcoxEk/H&#10;GkEOBcPasu17Q3bhL/FkGKMgrq9XDLRWWe0o3xlYGkVZAMmvxUT2PBHZd0u7nrIGYmKembUS1gyp&#10;dj6B9PnnTiGcIy1Quox3ai22SguCGgI50oG3N67nanhUidDnjJQ40Wtim8A3R6gkkGAY+5W9zFfl&#10;mjvKx2vSamotyAe5+dPyBbRWeo70inmetdQq2xzoXDypMWSiSHXZX6NBIHLVvohz41MQF2Ola5Fh&#10;n5ERSwQyMGNtpRmn2gt5/Jbnd5Uk0xUIJLwzgUgpVaZBB2Oh8ZYhkJHQjRe4wB3ekz000mtTewM9&#10;xxm2HV6TlDNyjSRXZqBlwWQylis9VvInotA8k40eazdy5OHocYphywzXphxnUCSjRLw98xa98Mgi&#10;IzxOinIRYM1l4R2HV8WwjvQcK9EIhMhOy5Y1JBqJaDPJrQLJq+pF1gyBNIV3ZrqYQGRjz4nsYsY3&#10;w0uL9JjFF+k19V3AN4ej42m7I722uJAfY02KrKVV+4OynTyvVAGuEYZM802V+lbiwnT796lwzWPB&#10;cwqMMNLc9BRnkFo7v4+B9KaN0rNYMl6GE79dle3WEEjMeEi9QWSaUQykZ7ZdUS8yZAjEkrlmxaAP&#10;igR1hkBaZSExK5649jzP4jkDgQBVq/ooVocD1QfPe7Fanem16b01Rj/JNU2GaLwgpL1kNJKevlqb&#10;TaONfK2tfZEZWNy4OsUbyUlFs3HfZRtyq+qeB1y98uzIoL6U3WZxPYIwwonwF2F0F8N701bWjeER&#10;npFYfYFAQuZa94oXfRWBkHJMMrbVFQikF/cIgXSgqJ2+KXLMRuUGhm+GLv2qhy5HHiPpFelado6W&#10;QRYqiYQbn+QRzMzD8HSsPURP+RhPr6zw06ClpPtbkxHbjHfZsOO14iFylSwN48bue66dR40U2gpv&#10;TCMRrRPASnr8Y8wsjOLB57ApEIjLnKunaztMWwSitaJvjfvBid4LaRIAqnTcSM/1E0Nh9W4Z2Ffk&#10;kDvDQEpZyleSyGp4SI55ZhMjiOSpvTKo2NHjyFot3sFXi9GQxZKX0tFjt2SLoDZGJDwewtuM8HoM&#10;abxb47lKcppF+tEwiJvwfDQS0SYwWrUiyUMJdN1IgpLHudH+WpEjhGYNNxsrPBKe4MC/s9L5gkzg&#10;m2MzDInUuGOGQHJyV3/x8WrewaKs9heDwDQS0WZjfxaX3dFzOi1faTfGOQ2kx0la4VVsQoLqGYnx&#10;67vSc7W99NY4GWstzC3vqlPOeTA8H4tEtHYmgew0X82LXQ54jXOBQOaMt/UeBBLFvmaD+PjURTlq&#10;2MNMAhZk356R7GD5ahBDvPhl2CPvWB7EnJEDWsq3A09V3e6T3SsnCH5SjEeueDEFT2XthqPH4Kn2&#10;bCQvzNNjfYD0LLQgccwYVF6n0LDjDoLoYoFEFuOcE4msyjWqlTWvJJBYWAwdfWdk94GlQCDWeAYt&#10;aQIEAmTR0nN9gzaGNRo6rUUg88mV/MB+b0kgbcWLHcWxai3INcP7Wds4NEySiqQnLCSpJq3OAz0m&#10;FVjtxeeMx9cyD43LHlrNy0Z2RtVEz+3uZf2CJImlwhNJ39lID6IvpBdqjlRX46QhniCQ+UIC6Q1Z&#10;Lwq5bDAIxLNzyakNAFC1iik16lszXsxV8k8yRFa1ds7AWy0mZrqncJZat8wHXuJI99qHjnkM44te&#10;xI2e+x8lyctaDPDfyX5dc8ZbW+g51tIIUrEMYpPx6CbSi9tkDETOmbdIRKv9SDGO2fA8jxYdRsq3&#10;IMkRSKyU9GoXgVrqdCxIWvyZmEAgwBmUDKpMGW2VlyS84/H4SgLRhhJtVE4F3uuBaL/X5lVc6Tke&#10;6ZqcM15jpXSo3QOLRFJ67irkOKvdfBDH68lOndZIRBKPLCAcjXM+UnRYqt+YM1Jpf+C5zkEOpLIa&#10;JpJBrpaMDQDVBmmhx+6p0tCsioEd6DXpfuEEgczGylAWVPUHt19DIJHsQHaka2IspSr6NL+9VWSw&#10;ZYd0Y8ktrnDP5Ax0z65VIvFZ2d5AdnxjqJCztL9xLyqSHh+yig6te+V3Eog3fnsFgQSysxNzEhaX&#10;pyd6ruMCgNPEsikEkuQPT6/JuLKMnKUVt+zla5j01WYMrtW59mwxl0Ugo5CPwgX3hqcZDzsMkJah&#10;ZK22HelZSxpSMSm/9nK1z2Mbg7FCl8O6oiC68SCJpAy2YBCFVXTYHiCQ4QCBnFlYrMZ7Yk2LlHPc&#10;5TPbw/wBV8Axr2R7xwfMCnLy1a18IXPxhlXxBkLFdmviOloBnex0q8WZug+8rymoHqhcB5HuxaoQ&#10;c8/kD1fwzuQ97TKklKv5sEhEa+ho1YrI55kTxVDhoclxvxKR9I7R8rdXSUa+QCDaHB9JuqUMRwA4&#10;he7kSv0opgpPQSvcao0XemUvstVKghuYueKF8my1TEwuCRkpKH4TL1VW6SevRWsLHwTRrsLIpnib&#10;U0hkEuQzKgSg9cSyWry3Col0GVloMDzPUEEgJdnzipiDJs9ZwfrcdEu0LwFeBk/3DI/39IJKxYra&#10;amtVjl3OMtFmeJNiREovVqDn4rqB7Wui148Cfg+ymBVDGhUjrI3AXel5pO0gDNskZCWZFrxkCCNH&#10;IpZX4UhvVa9JfTK47jKeeCxIfldIp44eOw1o8p9Ggp7ebzw1ADwZkai8OOH2sp2tAaldXcmMMKs4&#10;bK/85DL7TIVtqe+TVn1tNZ9MxnemazPW3hOR7BqPVRguXqAoq6UX4SVas0xGxYj3B0lkyHgV2rMz&#10;Zp6rmlV6zJCDP0kgMqVaxmnC7bOSHuvR4iUjTBvwCvRMihnIjoOs7yBvzZTvDiwzaQJ7mXNGe6Xn&#10;YGdNq/dIdTNUXjk7/r29T6uY0yuGWdPiZfsRbtC09vKa1BTpMSGhlkRGsvthaQuB5G00tH/SYchI&#10;lf6knDlWeNvOeE+ubCoJALsMhtVORKtLkNu5wiuxsrPkCqwVngQfUapJb0PBYOXSfWvnyX+XrJYh&#10;I83IFGqecSXnVmiDpxZjPy09dxCoJRFtXrsnPbNMIwou6/RU34yxJTs91594PhzVTQoNlYudADMH&#10;vAquwjDOhlHXDP56gkh8wWBvZMdlHOndakl4G5ruLocrpUl8KdhaW8h3xitr6HlC4UdBylUxc51l&#10;C3ZZYFgKJPPiT0fPhYShkkQC6fNRrKaKIbNAsSZDtgbZDpVyrL9gUTcYXkpa6G30ms4RAJCVsN4O&#10;fKzfHm1WWDv0Ke6Qv0Ll93Krwz3TEM8QuZQIP1ISy0lZQ8YDWyk/4EpLd13JbsmuNVvUSCSQXvvh&#10;6TkewGNWq/HctrSvGDPnxe3NwGoLz1hQZFl5/si0Al6KSPdq7dZw27XuqlLamC+Uc5rM9t4M41Ba&#10;uUmyCVQ3vrdW4stp1GdX/tMnk7KStynjZCu7F4MwmKV5M9JgzsrvNtJ7smmZWEG5J5705IuOnivX&#10;e3E/pgIBUuViZq93OlYsomT8LWW4BcOzB4CXrC5zDRatqXVDYXV+xvilLLD0WQuykTcIYlU8ofWA&#10;t3SFhOXY+eSKC6edROxe+JxYlfwr6fEKafhawxhqxixQPuC9h0S8IeUsZMc3nHFcGoHUXPPtggWV&#10;p3sa9JaRDq2+blKKm2D6gPciEE4ivfKydoXtzBcbslhxrIHuGTUlI7UnO6WWQIaMIRpInz6YJJuY&#10;kfB8QfZb6XUV7z4j1U2UL2rz4vxTC5SmYtV9lkQcPcdXrM4Hqcq+Y6t1a+FS81w7uraFiXYfFoOc&#10;Wvb8b4SAOvAi1MYbZsMt78luk/CqNN+2UuJa6J6R4jKygpZ66yp+Z30cMzpa0DXQsVhTbgV7pZGy&#10;EKi+fuJs48BFWcDIoVqRnlvWazUhNUS151Pbwdlf6I1Lj2Kkx2JMfp1rzgteCHDZqt56+dOKbBUP&#10;6Fx4uc60S9+DIy9+Q3ZtgKPHRoiyRqAmyWA0rlGokET2SGSBEYV7x2ueJDhZ5Z97jpwgf04Atc+l&#10;1oJ8o8eZ9s4woCs9diz2TEIMBWk0J5PuIZBXTb+UQ9UcvT5TEACeXtaxsFoJlSu3SK+vibA8kJXy&#10;NR2Tsfpv2QufSwZoCtvnnoxmUPk1jIXtzMww1no+VxmHSPcK81SQ59m5pXTZgX1vIj1lt1T0Nhae&#10;y9nwLEuGvda74BMYR9Irugc6lsnU0vmU9hJkoWYtgaAaHbgcXWE1ljR2ZxjSUXm5/QuOM1K+t08K&#10;vo/02ALdKR6S1ruoJztG0lG+jUlOJtkyq+Saiueu0jDOlcbNKzLd0VRuTpJJ1lzYqj8RoUb+pUVG&#10;uP1+pcdZKxbxpoB4pHK6tXvxO/UeKbTyPiZpL12P9SJZEQCqjEpfWGmPhqHp6bp6iFopJdK+gOBc&#10;KfcEeh7zyg35LFbpOUM0KcZ9qyQga2UeC/eo3blISMH3WjmnVluXiw1rkmC80BPl23P0PDWSLyi+&#10;AxyT+HIknFrlgzyAl6xi9hgKWR+yKgTyGQN1ew3XHiPTZP6+kD4b40xWTI5ItAl7gcpFmbnVegrc&#10;NpltJnkrtTdZye4koCVcBMMzKhFJFHLaRxTPccntzCCxJCkP7Py0aZNOLIoQ1wC+DIHIlts95Vtl&#10;T/Q5UgePpmPWrgRTa3cvDC1vj64FefesNv3tWnZsP0NBVivFbzqyK5+toUOR9LnotanhVk2GNob2&#10;o5GMeixIjGelIr7YmNg13sSztDJvAnEN4FO8IHsJZGUPdGNIWnKl+dHGwJJdShLUxM7HZ1a4VtA3&#10;d533ZE050tOQu4ykE6gc28jV80zi+IPiWQxU15RS83pKkulnmF0xVBjqic4Fqzl5aEWa6TurQdgR&#10;Zgz4LC+JtprNNcTrKo2G/8DzawrnF3d6Z4Mhp+TOW5ORWoMouCwTyR4mJDPApEHeKjyDSHYGT6B7&#10;LEGL3Qx0PGbSihX+3r5nH/XcjIp3eTYjTtZ0LAqJy3krKA4EPhUmyhflpUDcRI9Vz5Hqi+w+CjXH&#10;uBov4rDDOITMeU8F+SpnSEdjtaqRs/RUSgSSzllrlTFmjOPZrC15DVd6TWqyY+dxhbybPNKG8jU9&#10;/YFnU5tlEpTv1LSGAYAPMbSlegeZeVRjSNYPOp8arV071r6w6s/JE6lKmE8lrJGvUjO8kcot0H0F&#10;Off0nIXE72Eke1zwSPmOu4Hy9TC1GV1DhQcyn7z/24ln0CvPBu8cPNDz+IC4gzxaRU6UCSrad66e&#10;sw4Al8FVEAl/+R3Va94fIUEMiqwTqVyJLLOPwo0Yci0y+DXsmSEJOz0ypxgSjahqUjP7HatVPsLX&#10;Guo1UD44Lgl3o2OJGntiCY1xPeX9rYmneHrsXsundWojcVOcrDnwbK6KrGclq1ieHzKwgE+LZKQ2&#10;ygc5A+VjJo0hCb3nzAJPdoPFmhVzWnFGemy655mRmZRtdYrUsVQec9puW2Esc4ZqqyCuhnkXtNPI&#10;y2B3wwxre4JAEvmkTgPWyn5RiKY35CefkR+1IVJdZhFwRpqNChGMZM9BSc/SmlmcOfa+RvYBgA+H&#10;JQctBbd8zEgCn6lmJND+1iG1FdpXjr5tmJTCixpzGWVcyvGFf3+jfX2ieAfi9GkNAi/JVVqG2FKQ&#10;/nrSW9OUPOg5I1Fq9zDSdVlijsqtgKyZK7mWLFyuW+j1/dEAoOiBbMxYWUbFZ9zyrkAgn80F97Q/&#10;blJqAXN1Rlq3Q+7p6DEJQus+rGVYlZo+Ju9gpvzYYV8hq1nbHqmc0ad5d3sywWoIbaPH2RqlhpAl&#10;jAUCWRWpMJBdRyQVgJk+R/IK8MNRKz24jGGQBmu4cDUuB09FeuxWe7WBriWNlKnjDA8kHPQ8PDu3&#10;UCAQT3XDs8bMeayFVblGHq1xn1OQuSlIQiOVOyDz8yx5jQt7NrRmjHva6ad7EJhcue70QpxxPqvY&#10;l/Q+tILQQXlWa+pWAODdMGQMTBQGKRorpMg0Xi8kjTOYaX9abglWcVsvZBr5cTvIaN5pcKJY/Tq2&#10;bT5/xBWMs5bQUOp9tmQMuOUZWAQsU8CTB6D1qCrd29L3NtKHbB2VKdM9W056lAPpjTQl4ZVG9b4p&#10;Up28X/A+gE+BkuSQ2it0xktnfT+efMhbKmvdewP1jh4L+c423/MZg9QWDM1K+dqN3Dl40luMyN/W&#10;ZNrx68E9xtVY7cYD98DRYzV26ZnLEUIpNnFEppwz12sPgWzKb2ch+W70HGPUvKcoiKgnZGcBnxSu&#10;Ui5YqdyB9qrOvS3dNf5Ue2E18XtlS4zAVtKjsvJdqW4Ur5SsLO9vb+aap3t/JaokkJoAsaN7zUgj&#10;/r7RvkCzVhxnLRBWdo2OBraPphMPJwjEK96gFx5aVLbtjEXEJra1EqrTgS9AJAPVp75qK9Krgspy&#10;1GmKPbT0XMvyCj24yZDqKAimJlCr1XVwj2ii66uOLQPdXPCc7DnW1fCUYubaapJpy57P/kIC6cR9&#10;D7Q/TTYqJMi7+ErCnA3S0pIz4kWLMgB4VzIJBc+ktApfTuw/Z5iD8kJyz+UKj6SUwTPs+K40EEen&#10;4eXILjKizR1XbepnS9ekYWt9xPqMRNWSPm+Ep76WKs/3NIC8avEhGyB24ny1ok8teN6L+yZjH0jd&#10;Bb4cgvFSdsZqsdQJtxYD5dtqzIJAevESHyUSKZ+k1iVSq3ZCwtgbxE3xonDwemnFoHOBgGuGXEW6&#10;Tmu3ZCEr3VUjlmiQoDPOv5bQ44XviGyIuIpruFbco00hlZ4+T985ADgMT3bw0dPrYhK1xoCUl+1o&#10;tpY818YgFi0T6EwjwlSTk+QTT3pV/JxZZQ+KEapJ+U0GbTUMbJpXkeQ4nrnmMl7sZngZKz0HibX7&#10;PSjXtDNW7yO7T7lAeinJ4axcuAkyCaTLulrluc+QIYLnwJdD0oQ96Zp1ehle+ZCXjPJY8JYW2qfZ&#10;S0K0DEXYcay5Ys0rP04xWKn2IiUjaD2/AuUD+vGAR6N5ZJMgGJdZLGjtdPiExJJc2tFjltlskP4V&#10;yEm4c4X3sRpSGFq7A18GPM1Qy40flJXdJlbmr1olWfMZ0nS7FFxPRsn6bi2RbPTcZ2mkfMbUYuzT&#10;CaPZ03UV8bLmQDuOGkTK17P0hsdkzT2x5LyUXRfoPtY1GF5Sq5DRxJ7VmmQN2Zo9vuj51M43JX3U&#10;eB9BLFxW0gPzAPBpsSgvgGYAFmWltSgv6JAxMkfhbsajNwxM8kgc2bGbGiIpSWezQcATW+2WVoz+&#10;AiKRjQgdHUul5rKPNnI29bpKMltvfCdm5LVAdR0QtspnZqByYHmga1vN7CGQ1pCgesPTylWsw/sA&#10;Pj00I6m55c4wfFIaWUmPi0S6fja2JrEkj2TIkICvMKhHDVyt12el/UbKd0zWDGJPr8kyKpFPLBxn&#10;KEhh/PlKmUiJqJzhkR4x7K9CNOREre5DKzgcKF9I2MA8AZ8dsnndVFj1TpRvtmet2JcXSV6ax5Ha&#10;XrjM+VhEonWYTVlTV6wItRbeo2Es+kovSJ7jqzR/PkdlT7eAxpBCk8fmKJ8xxYPnnGg7hVQ0Y50K&#10;+uLF3kirnE9H+RhHut+dsjiB9wF8OXB5aqpYLc7G6j4YHk0yjmerr0sS15zZtydbn09ZW42yunaK&#10;oTjbuj15F6l+wxe+X5NJVTtoae/skRSrGCplt9TVNl1zX7mK7ik/TdJXeIWO6rL34sFFCpf6WuPa&#10;D+LdGEhPEvD0nLU10TW1VADwqTyS3OpdpmWSYWhWem0+PjdEWjZWMmI5IkmFa5699MlA9R8kLQxi&#10;Fd1WkMyi/HsK4GsyXCPko6OZY+k6d2QP7+qMa9cqJOTEAsEK5neVz2yOgHMYKd/8MVB+QJT23shk&#10;jemFiysA+FACGZn0MtNz76LIvBKi+orgVw2ecqQH/GVvp3HHcUpZpFaCa+mxc3H/AvKRq/NB7H/N&#10;kHagfRXcNa1BahcgMiHCF65Px4xtGkVcOvYU/J8OXntPda1QFiqP+o1kD3G7ahwCAHw4HFuNhorv&#10;eqprO/6eg6e0OMZsHH/JEFl9mkoeVKBy6u1VXpdlgOaMtLXnXu2ZIdPu8Aj4wKRIdov9/naf9lT9&#10;H5lrLhF3SmED2cO0ajpNo2UJ8GNw1gC9R4WtJJGQIZxekR9kxthSuT1fcf6B7llfKTB8RLqQRs6z&#10;f7Out9tp3Adm3BvSh1utQh5KAfera19qp0a++hnX9mHVtXQF8thTqwQA3wLDBS87f1FnOh4X8XTP&#10;smkzq/Ma2awhO/irrSL7g9cmZYpZRptnDvGPTHGdMl7GZqyYrZWyJIrSdUrzSUr3bo9kePRzdbNK&#10;y4uzniXtXrYGWfNO0w6mBPiJaOj4NDhOIKUgcA4t6UHL2Ti+K+IuHdnZXpbRSUWOM9njSvcWEjbG&#10;vuT1mYWco/WTSjEiTgrr7e9HPSPteXklgbx6PsxUkLFmQ/rs6TGRAAFyABCr/KOBWEvuqfFEXIUs&#10;wEesTnRtIeCmSCfeMCbOkI4iHQ9ka/uqqUAPpM8KKWn04YLrthjyTqTHan45wY97OdE4zivvb61c&#10;OBuLChQBAsAOONoXOOXGLtKxiYOjYkBqYxRXnfNsGPZIdmX4oMhfKV4wVnp1syFT1cSVrEFPNfs9&#10;K7cEuqbPk3Xtw4njqiFfWThodQjuYBIAIA9Pz1p5KVioGcH54Ip3Ngz0rEhZ3AtJq35/oTcyCVLQ&#10;jIpMr/WKJ6fNlXfsWmvYk5jgDemnVQh8odfU7gwXEnxLeuzrKKnVPvd8fzO9fxsZAPjyspWVilmr&#10;668FGaqU0jiTnnkU6blVRqkALlfkVotGGLGO7KSBPZ7BRPlOuHviR5rXpnmBrXGfpxc+U4H0Njmv&#10;DDYHOpcVaLWilwuMSMiyAgDTlX/FZ97x8vIg8Er5IsCaiuqrDNYeCUhLCEikpsUOrH0s9Ji1lbyX&#10;PuNRRIMk/DsQyJ5kjFc14qxtlBnYNfOktyhJ11yrSkedBwAUpKf3IhBPdbUWyUill3umfdXyR1eO&#10;mixUgiS7zSBGHiM6c409uz4piN1mCO1MlXRqCZP20ymS1nuNpB3JbgZakt74aF1OHh19fLYYAHwZ&#10;lEaInv3UpPPOdLxVSjJotUFrd8JI7Vm9S8ltNAhzuIDI20oi01J9I+mV44F5P1Pm+JI3ISv0Hbs/&#10;Sdba6JpMK82b84VtOvGbji1MeCwr7iRtAACJvNgTqdm/VqA2HDiPjvLFbntbkGx0PEPI6q6rpQfv&#10;bR1SQ9B9ZuV8RUFgupaenufKaH3MxgtkRelRJa9hyzxrgZ6z3KLhHfcEAgGAQwh0XVO+I4OAHFsB&#10;u5PnklJqVzpeD9GelC6s/lZdJVE6eu4lFemxmr3ZsX9uMCOd8yr5vqVXVeoCPF30fI70nGwhnwFr&#10;7k1OXuXXeaNj6ekA8GO9kUDHWoGXCKT9oBfPOh9X8Tur/XctIVregtZCv6XH2SZn4Sgfv0kyFW8B&#10;r30i3WdkyBqXJIntSfs+Il8NiiQ4kh3b8cYxeXb8NRlbWgwpwEwAQN3LM5wkk1msUj8qv15bjZYk&#10;skjnG0cuBmlJg9gp37/iWs0njB9viVKSc7qK56A7+AxqhaWjQc4N2T3C5O+mncdxhWcMAD8S7oRn&#10;0gkjIJGK+NK8jVd6KXsqvvsLCMSSsVrSg+xyNR8v8L72FshZMSmtBiiKZ2RQvJejAXPNi7DIoyG7&#10;p1pK7w3wJADg9V6H1NrT5+iUu5x05On95imMO/fT0vF4jrUNq33JZsg1Z/V2v5MES720UvyjfYfn&#10;UItbBdKzwCLl54n0tD8dGwCAnbgy9lHT0K+n80FWS2rhK2RHx3pCSfmkveCaWoTmDeN5pm5jL4FM&#10;9NqizNr7uVaQRyQ7g3Bj122k1zSVBACgsEp/xWcUxmKm4xPoIpUDuEniOFLIFul8jySLKHLZWEdG&#10;715BIKWeUL0iUV0tOUbF2HPPKElSlreUniFHeo3TKGQ6VJYDwIWrv1ek8tbIB47udRylYjPLOOQq&#10;n1M/o3DCmB3pPhsM8srNUBlPSmeaHFZDgJoUlLLnlgJBXwUZA+JEsdA9HmcN90pEt2WOdRLXpKX6&#10;VigAAGRQM/f5KhkrHiSazVhZtuI8pHFOJJI+qQrbVRrgI9p5k/ECJkNWC3RN4dp6YDuLcrwlz/Sq&#10;0cadYvC552HFO5LXofWukuQhW6DwTK8erz8AnIej11anp5X8kSJET3qsYxQr1UHZVskz4p6PpsUf&#10;Ta21Rtb2ZPf9Ots7KpzwngZxzvIaeOXvV6zeY+betMo+U3qulqadmyzIrzf/HWaAAMCFSIbiFcH1&#10;UJChYsE49nSfw15bj1LTLsRqj87jM57ubeaPGPOOEbWVQLDQsRHBlgy2h/ySnOgUwm4MD6e0ek8e&#10;Qp/xhKz70yn3Y6F7fUbOY+6NezAq3ggqzAHgxYTCPw3VddS1VpXeIIAaSSTSvloUbhyD8Fi0fW+G&#10;vCQ9kxoSaTLGvNY7cSe9nrEgWwZlsTAqJGcRSInwa2Inq7GQ0Iy/lp6rPV/a/rUZM5CvAOADcGau&#10;yGS84DWZMYHKsZqa5omyAWM05K7GIK5a2UOudi3jekbG8uw4A5VTqKeKaygN+8J+W9sVuOQdaOfL&#10;vYxN+U0uLrOw4xlIT0vGBEIA+ARwdE1ab0/HgtVW8ePe6YSO7vq+thrW4ip7Giy6jDHn+1oN0inF&#10;MGZ27ZxBdttO0l8qvb25QGo1jRU70rOqNuWajYXnKbWs12S8APIAgM/nhXSFVWiXkY1GYQQ/Q8vs&#10;Golsbw3BIAjB8hasGEnOC7GOS6tDsQhkpXvb9dYgqL1pvLkFRsx4aGEnefDiQUfP8bVI19T1AADw&#10;zkZ4EQYpkJ7hxOWKj9akS8O2jtY/LMpqmYQklPMi2oIHwlfvmszn2XZntip3Fcfes+NP2W8118Ay&#10;+nyRsLHtDuK4h8J2+PMlz3kjfU4MyAMAPjm0FafLrPJnJiWVDJpnn1eSiPSakoHrDu67UTyR9HdJ&#10;At5Ynbc7paIzwfirMFO+ZU24fQbFK3JkZ2hF5nVo+9A6+oI8AOCTgRvAjfQgrpQcRnrWuWsQlG1p&#10;q+FEACudby3OMSn73muYHd3TkTl4saMTf09di4cKiazURua9IQlOnndreHwr2dlyjvTiwvV2vTo6&#10;N1USAIB3QjAIoqao0NE9XTMZhIUeg9fSmFrbajPHdCR7qmY1rRm3mUlEkR6D+9x7OlOAl7y1me51&#10;KgPl55dfQQRHjj0aHkium651Hp79ThJEela0LgIgDwD4pNBy8vuMoR+YUeXIkc7AjGDOs2kLRHO0&#10;OK92pX/VJzcpcCnIOT0j5bOyVZeRkNZKMg6k9yerLVKdGHGNZNd9aNtcCX2uAOBTw5FefLdXRimt&#10;RlPAdKokkVydw5kVqae6yvb3/PQX389+h4GvIZEkzw0FL45ng3m6x0bWCrK1+mQBAPDJ0Qqphg6s&#10;+huqq2JfKr7jCoS0XijrpBV/MmSvbkgpz+MseQS6x1hKBM6bUDq6xxtq97NlzsGxZ+lMP7aN0Nvq&#10;W+Df4BL8aPw2GP/l1+fvvz7//OvzN4M0fr/s//nil/7PX59/pHwR3n8XMlrLfnsVmoKE4ndu79/9&#10;+vzf23//cfucIb+hQuL543at/qB7C5u/0GMs5Pe1/pfCAkMuIv5+2+7/EH/v6disjt/b+5+37f0d&#10;rx8IBPi+kld3I5eP1Kd/G5n/eCM2buB+G8p/Mgjvu+A3cf4349/+diPRv9G9srthXoeGf1aIgGMS&#10;C4Q/b9f4zwzh7PEQ/8BrBQA/wyt5T4mnpmVHR8+y2JVDhhzlA9o5w/wK8l6UaxDpnuH0+zs1WXS/&#10;r1FKLS4Z++FF1xaABwL8IHyl1tlJevurYYjTeNV/YATw+zf/eltZ/8vt71xGk1IPl2v+eluVvwqp&#10;Kptf/39iHtg/kJ6i+7fbCv//3M7L3c4znfNfDC/mX4VXkkj0r3SXLv+kvPQFAADw/+MV80Ve/Yl0&#10;nz8xUP1I3UB2DUSClR3mL/ZK9qYfT3Sfu5I68O69d1ajRU/X1eUAAPCDcDbD5qsRz1wwqtpvZLuT&#10;8YSR9ZWEl4o/U0ZZTbt3XtcjCS8RrubRRCpXzSP9FoCEBZhwdJ96l8NvKeTqDK33wG9p5j/djDc3&#10;rH/c/s4JhON3VpIV3P77Te75n1TOFPtttP8rletd/uUmNdHtOtfGJn7LUP+L7sHrjp4zs/h3uTRX&#10;k2X1+7j+Ea8JAABn8dmK9rTVd/oEQYqlee+aB7JU7juIlXpHdRJbahGzd2Rxqtfg433HgqdidS4O&#10;hX1veOwBADiLmmygjyCOILypQPcqa9608QiBuNv/jlRXNJl6QLUFYz5XbtNqJUI3MigZ/9oeXI6O&#10;DaoCAAAoSlx7Dd2rP3xwUZrLvRYMYKkPl0UgnhnfZLRLnliaq9LTY9+sjfYHwDkxpWOIVBcXSV2K&#10;a2Dd44BXAACAowhUH/h9j8A8D+x2FYbUIpBSED0FsTnhBEEmJUO+kN0fqsbb4MZ7D3Gk6+R23GfN&#10;a8LMDgAAXiZfSaNaQzZHCEMbHFXbpj79rjRMSZvUFwvezxHDbhFMKgQMQm7aI1Vx7+cI0rlEeB4A&#10;AFyJZFAnutdjcHS0P+hdU79hyWqlYLqEbGvfFQikJbsVvjYiuHamRu1MjNz8+pLMBQAA8GXgdkor&#10;iZD2kEdL98FNiST4qjwapDczryHQvVWIZrCTJxDF6n+m+m6znspZTTJjzNO9zfoeuYv3tXJ0j7mg&#10;Iy4AAF8GNStvaeTXyu8lyMB16vvkFW+oMSSuMxMBc/GdoOz/FQOvUqwp0L1XVk/5JAcMcgIA4FOj&#10;JF9NwojlCMeaqTFSPobBZaRtx/ZTBtdGj00dLfTG+VHGAzrbZFLKcoHymWCpaj7VmCx0zRRIAACA&#10;l8DT49zxSHbn2yOxgYbuw5Zm0mMwpUCzbM0xZjyK1EJEI7RAjwF1dzvfnuxivT2p0JNy7UoxkTRk&#10;qqd8ggEyqwAA+NJYFVnGHdyWq1jlr2IF32R+syjy00zPcRPHZKStwhtJJKtVnad9dvRc0Z4jjflG&#10;GC3lM7VSPYjDowcAwHfxWPzJbQTKy1Wr4tXkfpPmY+yprYjKPi2kFide2Y6nukB68k7ShMUSwQQ8&#10;agAAAM9EsIc4SkWOPNhcI4U5Rgq1ldsNHasX2RM4T6nM8DYAAACMlXxtnMPKyMplZ9X8hsdHPOm1&#10;MRpKfbLkZ6B7XGMtkAayrQAAAAqwDGlQiGarIIFIutzjDpBPDVo6319s2UFaAAAAANkFiHKuRakO&#10;I9WRTFQXMB9pf6v0EgLVt8jnA60w5AkAAOAAYoUBHwseg2PfzX3PK57DfDGJ8G175hGlDwgDAADg&#10;IvRiVR4VQ7ynzqQUMNeIxCKoCbcHAADg88JqX5LgyE7Ptb5f09l3qCQRj1sEAADwdREo33nXIpJS&#10;PGJQvKGV7IJFAAAA4Asiddcddv7uNwFYGVIRlxUAAAAo4bd3wVOAMRscAAAAqIa7eTAp5Rc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rsX/E2AAqmDXJaLG1S0AAAAASUVORK5CYIJQSwECLQAUAAYACAAAACEA&#10;sYJntgoBAAATAgAAEwAAAAAAAAAAAAAAAAAAAAAAW0NvbnRlbnRfVHlwZXNdLnhtbFBLAQItABQA&#10;BgAIAAAAIQA4/SH/1gAAAJQBAAALAAAAAAAAAAAAAAAAADsBAABfcmVscy8ucmVsc1BLAQItABQA&#10;BgAIAAAAIQAKQ7qbhwQAAAsMAAAOAAAAAAAAAAAAAAAAADoCAABkcnMvZTJvRG9jLnhtbFBLAQIt&#10;ABQABgAIAAAAIQCqJg6+vAAAACEBAAAZAAAAAAAAAAAAAAAAAO0GAABkcnMvX3JlbHMvZTJvRG9j&#10;LnhtbC5yZWxzUEsBAi0AFAAGAAgAAAAhABx/NYfhAAAACwEAAA8AAAAAAAAAAAAAAAAA4AcAAGRy&#10;cy9kb3ducmV2LnhtbFBLAQItAAoAAAAAAAAAIQBSEybvBWEAAAVhAAAUAAAAAAAAAAAAAAAAAO4I&#10;AABkcnMvbWVkaWEvaW1hZ2UxLnBuZ1BLBQYAAAAABgAGAHwBAAAlagAAAAA=&#10;">
              <v:shapetype id="_x0000_t202" coordsize="21600,21600" o:spt="202" path="m,l,21600r21600,l21600,xe">
                <v:stroke joinstyle="miter"/>
                <v:path gradientshapeok="t" o:connecttype="rect"/>
              </v:shapetype>
              <v:shape id="Cuadro de texto 2" o:spid="_x0000_s1027" type="#_x0000_t202" style="position:absolute;left:516;top:1802;width:2350;height: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6428BE" w:rsidRPr="00102E0C" w:rsidRDefault="006428BE" w:rsidP="00587467">
                      <w:pPr>
                        <w:jc w:val="center"/>
                        <w:rPr>
                          <w:rFonts w:ascii="Helvetica" w:hAnsi="Helvetica"/>
                          <w:b/>
                          <w:sz w:val="13"/>
                          <w:szCs w:val="13"/>
                        </w:rPr>
                      </w:pPr>
                      <w:r w:rsidRPr="00102E0C">
                        <w:rPr>
                          <w:rFonts w:ascii="Helvetica" w:hAnsi="Helvetica"/>
                          <w:b/>
                          <w:sz w:val="13"/>
                          <w:szCs w:val="13"/>
                        </w:rPr>
                        <w:t>LX</w:t>
                      </w:r>
                      <w:r w:rsidR="00624215">
                        <w:rPr>
                          <w:rFonts w:ascii="Helvetica" w:hAnsi="Helvetica"/>
                          <w:b/>
                          <w:sz w:val="13"/>
                          <w:szCs w:val="13"/>
                        </w:rPr>
                        <w:t>I</w:t>
                      </w:r>
                      <w:r w:rsidR="008E6043">
                        <w:rPr>
                          <w:rFonts w:ascii="Helvetica" w:hAnsi="Helvetica"/>
                          <w:b/>
                          <w:sz w:val="13"/>
                          <w:szCs w:val="13"/>
                        </w:rPr>
                        <w:t>I</w:t>
                      </w:r>
                      <w:r w:rsidRPr="00102E0C">
                        <w:rPr>
                          <w:rFonts w:ascii="Helvetica" w:hAnsi="Helvetica"/>
                          <w:b/>
                          <w:sz w:val="13"/>
                          <w:szCs w:val="13"/>
                        </w:rPr>
                        <w:t xml:space="preserve"> LEGISLATURA DEL ESTADO</w:t>
                      </w:r>
                    </w:p>
                    <w:p w:rsidR="006428BE" w:rsidRPr="00102E0C" w:rsidRDefault="006428BE" w:rsidP="00587467">
                      <w:pPr>
                        <w:jc w:val="center"/>
                        <w:rPr>
                          <w:rFonts w:ascii="Helvetica" w:hAnsi="Helvetica"/>
                          <w:b/>
                          <w:sz w:val="13"/>
                          <w:szCs w:val="13"/>
                        </w:rPr>
                      </w:pPr>
                      <w:r w:rsidRPr="00102E0C">
                        <w:rPr>
                          <w:rFonts w:ascii="Helvetica" w:hAnsi="Helvetica"/>
                          <w:b/>
                          <w:sz w:val="13"/>
                          <w:szCs w:val="13"/>
                        </w:rPr>
                        <w:t>LIBRE Y SOBERANO DE</w:t>
                      </w:r>
                    </w:p>
                    <w:p w:rsidR="006428BE" w:rsidRPr="00102E0C" w:rsidRDefault="006428BE" w:rsidP="00587467">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sidR="006428BE">
      <w:tab/>
    </w:r>
    <w:r w:rsidR="00242A12">
      <w:tab/>
    </w:r>
    <w:r w:rsidR="0000040E">
      <w:tab/>
    </w:r>
    <w:r w:rsidR="008E6043">
      <w:rPr>
        <w:noProof/>
        <w:lang w:val="es-MX" w:eastAsia="es-MX"/>
      </w:rPr>
      <mc:AlternateContent>
        <mc:Choice Requires="wps">
          <w:drawing>
            <wp:anchor distT="0" distB="0" distL="114300" distR="114300" simplePos="0" relativeHeight="251661312" behindDoc="0" locked="0" layoutInCell="1" allowOverlap="1" wp14:anchorId="31C13A28" wp14:editId="5CE0D9E2">
              <wp:simplePos x="0" y="0"/>
              <wp:positionH relativeFrom="column">
                <wp:posOffset>779780</wp:posOffset>
              </wp:positionH>
              <wp:positionV relativeFrom="paragraph">
                <wp:posOffset>-22225</wp:posOffset>
              </wp:positionV>
              <wp:extent cx="4286250" cy="65722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6043" w:rsidRDefault="008E6043" w:rsidP="008E6043">
                          <w:pPr>
                            <w:pStyle w:val="Encabezado"/>
                            <w:jc w:val="center"/>
                          </w:pPr>
                          <w:r>
                            <w:t>GOBIERNO DEL ESTADO DE YUCATÁN</w:t>
                          </w:r>
                        </w:p>
                        <w:p w:rsidR="008E6043" w:rsidRDefault="008E6043" w:rsidP="008E6043">
                          <w:pPr>
                            <w:pStyle w:val="Ttulo5"/>
                            <w:spacing w:line="240" w:lineRule="auto"/>
                            <w:rPr>
                              <w:rFonts w:ascii="Times New Roman" w:hAnsi="Times New Roman"/>
                              <w:bCs/>
                              <w:sz w:val="24"/>
                            </w:rPr>
                          </w:pPr>
                          <w:r>
                            <w:rPr>
                              <w:rFonts w:ascii="Times New Roman" w:hAnsi="Times New Roman"/>
                              <w:bCs/>
                              <w:sz w:val="24"/>
                            </w:rPr>
                            <w:t>PODER LEGISLATIVO</w:t>
                          </w:r>
                        </w:p>
                        <w:p w:rsidR="008E6043" w:rsidRPr="000C48EA" w:rsidRDefault="008E6043" w:rsidP="008E6043">
                          <w:pPr>
                            <w:jc w:val="center"/>
                            <w:rPr>
                              <w:rFonts w:ascii="Brush Script MT" w:hAnsi="Brush Script MT"/>
                              <w:i/>
                              <w:lang w:val="es-ES_tradnl"/>
                            </w:rPr>
                          </w:pPr>
                          <w:r w:rsidRPr="000C48EA">
                            <w:rPr>
                              <w:rFonts w:ascii="Brush Script MT" w:hAnsi="Brush Script MT"/>
                              <w:i/>
                              <w:lang w:val="es-ES_tradnl"/>
                            </w:rPr>
                            <w:t>“LXII Legislatura de la paridad de género”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13A28" id="Text Box 1" o:spid="_x0000_s1029" type="#_x0000_t202" style="position:absolute;margin-left:61.4pt;margin-top:-1.75pt;width:33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OuCgwIAABYFAAAOAAAAZHJzL2Uyb0RvYy54bWysVNuO2yAQfa/Uf0C8Z32Rk42tOKtNtqkq&#10;bS/Sbj+AAI5RMVAgsbdV/70DTtJsL1JV1Q8YmOEwM+cMi5uhk+jArRNa1Ti7SjHiimom1K7GHx83&#10;kzlGzhPFiNSK1/iJO3yzfPli0ZuK57rVknGLAES5qjc1br03VZI42vKOuCttuAJjo21HPCztLmGW&#10;9IDeySRP01nSa8uM1ZQ7B7t3oxEvI37TcOrfN43jHskaQ2w+jjaO2zAmywWpdpaYVtBjGOQfouiI&#10;UHDpGeqOeIL2VvwC1QlqtdONv6K6S3TTCMpjDpBNlv6UzUNLDI+5QHGcOZfJ/T9Y+u7wwSLBapxj&#10;pEgHFD3ywaOVHlAWqtMbV4HTgwE3P8A2sBwzdeZe008OKb1uidrxW2t133LCILp4Mrk4OuK4ALLt&#10;32oG15C91xFoaGwXSgfFQIAOLD2dmQmhUNgs8vksn4KJgm02vc7zaQguIdXptLHOv+a6Q2FSYwvM&#10;R3RyuHd+dD25hMucloJthJRxYXfbtbToQEAlm/gd0Z+5SRWclQ7HRsRxB4KEO4IthBtZ/1pmeZGu&#10;8nKymc2vJ8WmmE7K63Q+SbNyVc7SoizuNt9CgFlRtYIxru6F4icFZsXfMXzshVE7UYOor3E5herE&#10;vP6YZBq/3yXZCQ8NKUVX4/nZiVSB2FeKQdqk8kTIcZ48Dz8SAjU4/WNVogwC86MG/LAdot7O6tpq&#10;9gS6sBpoA4bhMYFJq+0XjHpozBq7z3tiOUbyjQJtlVlRhE6OiwKkAAt7adleWoiiAFVjj9E4Xfux&#10;+/fGil0LN41qVvoW9NiIKJUg3DEqyCQsoPliTseHInT35Tp6/XjOlt8BAAD//wMAUEsDBBQABgAI&#10;AAAAIQBMNm9z3QAAAAoBAAAPAAAAZHJzL2Rvd25yZXYueG1sTI/BTsMwEETvSPyDtUhcUGsTaEND&#10;nAqQQFxb+gGbZJtExOsodpv071lOcJyd0eybfDu7Xp1pDJ1nC/dLA4q48nXHjYXD1/viCVSIyDX2&#10;nsnChQJsi+urHLPaT7yj8z42Sko4ZGihjXHItA5VSw7D0g/E4h396DCKHBtdjzhJuet1YsxaO+xY&#10;PrQ40FtL1ff+5CwcP6e71WYqP+Ih3T2uX7FLS3+x9vZmfnkGFWmOf2H4xRd0KISp9Ceug+pFJ4mg&#10;RwuLhxUoCaSbVA6lOMYY0EWu/08ofgAAAP//AwBQSwECLQAUAAYACAAAACEAtoM4kv4AAADhAQAA&#10;EwAAAAAAAAAAAAAAAAAAAAAAW0NvbnRlbnRfVHlwZXNdLnhtbFBLAQItABQABgAIAAAAIQA4/SH/&#10;1gAAAJQBAAALAAAAAAAAAAAAAAAAAC8BAABfcmVscy8ucmVsc1BLAQItABQABgAIAAAAIQDokOuC&#10;gwIAABYFAAAOAAAAAAAAAAAAAAAAAC4CAABkcnMvZTJvRG9jLnhtbFBLAQItABQABgAIAAAAIQBM&#10;Nm9z3QAAAAoBAAAPAAAAAAAAAAAAAAAAAN0EAABkcnMvZG93bnJldi54bWxQSwUGAAAAAAQABADz&#10;AAAA5wUAAAAA&#10;" stroked="f">
              <v:textbox>
                <w:txbxContent>
                  <w:p w:rsidR="008E6043" w:rsidRDefault="008E6043" w:rsidP="008E6043">
                    <w:pPr>
                      <w:pStyle w:val="Encabezado"/>
                      <w:jc w:val="center"/>
                    </w:pPr>
                    <w:r>
                      <w:t>GOBIERNO DEL ESTADO DE YUCATÁN</w:t>
                    </w:r>
                  </w:p>
                  <w:p w:rsidR="008E6043" w:rsidRDefault="008E6043" w:rsidP="008E6043">
                    <w:pPr>
                      <w:pStyle w:val="Ttulo5"/>
                      <w:spacing w:line="240" w:lineRule="auto"/>
                      <w:rPr>
                        <w:rFonts w:ascii="Times New Roman" w:hAnsi="Times New Roman"/>
                        <w:bCs/>
                        <w:sz w:val="24"/>
                      </w:rPr>
                    </w:pPr>
                    <w:r>
                      <w:rPr>
                        <w:rFonts w:ascii="Times New Roman" w:hAnsi="Times New Roman"/>
                        <w:bCs/>
                        <w:sz w:val="24"/>
                      </w:rPr>
                      <w:t>PODER LEGISLATIVO</w:t>
                    </w:r>
                  </w:p>
                  <w:p w:rsidR="008E6043" w:rsidRPr="000C48EA" w:rsidRDefault="008E6043" w:rsidP="008E6043">
                    <w:pPr>
                      <w:jc w:val="center"/>
                      <w:rPr>
                        <w:rFonts w:ascii="Brush Script MT" w:hAnsi="Brush Script MT"/>
                        <w:i/>
                        <w:lang w:val="es-ES_tradnl"/>
                      </w:rPr>
                    </w:pPr>
                    <w:r w:rsidRPr="000C48EA">
                      <w:rPr>
                        <w:rFonts w:ascii="Brush Script MT" w:hAnsi="Brush Script MT"/>
                        <w:i/>
                        <w:lang w:val="es-ES_tradnl"/>
                      </w:rPr>
                      <w:t>“LXII Legislatura de la paridad de género”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F490C"/>
    <w:multiLevelType w:val="hybridMultilevel"/>
    <w:tmpl w:val="48FA0A80"/>
    <w:lvl w:ilvl="0" w:tplc="C0D097C2">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58A2ECB"/>
    <w:multiLevelType w:val="hybridMultilevel"/>
    <w:tmpl w:val="164241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3E2D84"/>
    <w:multiLevelType w:val="hybridMultilevel"/>
    <w:tmpl w:val="B32EA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AD233F"/>
    <w:multiLevelType w:val="multilevel"/>
    <w:tmpl w:val="D84ED5AA"/>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B54E88"/>
    <w:multiLevelType w:val="hybridMultilevel"/>
    <w:tmpl w:val="57222884"/>
    <w:lvl w:ilvl="0" w:tplc="A5EE0DE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0248B2"/>
    <w:multiLevelType w:val="multilevel"/>
    <w:tmpl w:val="0CAC7AFA"/>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7" w15:restartNumberingAfterBreak="0">
    <w:nsid w:val="231813C9"/>
    <w:multiLevelType w:val="hybridMultilevel"/>
    <w:tmpl w:val="A4642B90"/>
    <w:lvl w:ilvl="0" w:tplc="586803C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34A0FE9"/>
    <w:multiLevelType w:val="multilevel"/>
    <w:tmpl w:val="BD0AE324"/>
    <w:lvl w:ilvl="0">
      <w:start w:val="1"/>
      <w:numFmt w:val="upperRoman"/>
      <w:lvlText w:val="%1."/>
      <w:lvlJc w:val="left"/>
      <w:pPr>
        <w:ind w:left="1418" w:hanging="624"/>
      </w:pPr>
      <w:rPr>
        <w:rFonts w:cs="Times New Roman" w:hint="default"/>
        <w:b/>
      </w:rPr>
    </w:lvl>
    <w:lvl w:ilvl="1">
      <w:start w:val="1"/>
      <w:numFmt w:val="lowerLetter"/>
      <w:lvlText w:val="%2."/>
      <w:lvlJc w:val="left"/>
      <w:pPr>
        <w:ind w:left="1134" w:hanging="567"/>
      </w:pPr>
      <w:rPr>
        <w:rFonts w:cs="Times New Roman" w:hint="default"/>
      </w:rPr>
    </w:lvl>
    <w:lvl w:ilvl="2">
      <w:start w:val="1"/>
      <w:numFmt w:val="lowerRoman"/>
      <w:lvlText w:val="%3."/>
      <w:lvlJc w:val="right"/>
      <w:pPr>
        <w:ind w:left="1134" w:hanging="567"/>
      </w:pPr>
      <w:rPr>
        <w:rFonts w:cs="Times New Roman" w:hint="default"/>
      </w:rPr>
    </w:lvl>
    <w:lvl w:ilvl="3">
      <w:start w:val="1"/>
      <w:numFmt w:val="decimal"/>
      <w:lvlText w:val="%4."/>
      <w:lvlJc w:val="left"/>
      <w:pPr>
        <w:ind w:left="1134" w:hanging="567"/>
      </w:pPr>
      <w:rPr>
        <w:rFonts w:cs="Times New Roman" w:hint="default"/>
      </w:rPr>
    </w:lvl>
    <w:lvl w:ilvl="4">
      <w:start w:val="1"/>
      <w:numFmt w:val="lowerLetter"/>
      <w:lvlText w:val="%5."/>
      <w:lvlJc w:val="left"/>
      <w:pPr>
        <w:ind w:left="1134" w:hanging="567"/>
      </w:pPr>
      <w:rPr>
        <w:rFonts w:cs="Times New Roman" w:hint="default"/>
      </w:rPr>
    </w:lvl>
    <w:lvl w:ilvl="5">
      <w:start w:val="1"/>
      <w:numFmt w:val="lowerRoman"/>
      <w:lvlText w:val="%6."/>
      <w:lvlJc w:val="right"/>
      <w:pPr>
        <w:ind w:left="1134" w:hanging="567"/>
      </w:pPr>
      <w:rPr>
        <w:rFonts w:cs="Times New Roman" w:hint="default"/>
      </w:rPr>
    </w:lvl>
    <w:lvl w:ilvl="6">
      <w:start w:val="1"/>
      <w:numFmt w:val="decimal"/>
      <w:lvlText w:val="%7."/>
      <w:lvlJc w:val="left"/>
      <w:pPr>
        <w:ind w:left="1134"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right"/>
      <w:pPr>
        <w:ind w:left="1134" w:hanging="567"/>
      </w:pPr>
      <w:rPr>
        <w:rFonts w:cs="Times New Roman" w:hint="default"/>
      </w:rPr>
    </w:lvl>
  </w:abstractNum>
  <w:abstractNum w:abstractNumId="9" w15:restartNumberingAfterBreak="0">
    <w:nsid w:val="28487D05"/>
    <w:multiLevelType w:val="hybridMultilevel"/>
    <w:tmpl w:val="A664BA20"/>
    <w:lvl w:ilvl="0" w:tplc="DAFA2E4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DA09F9"/>
    <w:multiLevelType w:val="multilevel"/>
    <w:tmpl w:val="637E62A0"/>
    <w:lvl w:ilvl="0">
      <w:start w:val="1"/>
      <w:numFmt w:val="decimal"/>
      <w:lvlText w:val="%1."/>
      <w:lvlJc w:val="left"/>
      <w:pPr>
        <w:ind w:left="390" w:hanging="390"/>
      </w:pPr>
      <w:rPr>
        <w:rFonts w:hint="default"/>
      </w:rPr>
    </w:lvl>
    <w:lvl w:ilvl="1">
      <w:start w:val="1"/>
      <w:numFmt w:val="lowerLetter"/>
      <w:lvlText w:val="%2)"/>
      <w:lvlJc w:val="left"/>
      <w:pPr>
        <w:ind w:left="2136" w:hanging="720"/>
      </w:pPr>
      <w:rPr>
        <w:rFonts w:hint="default"/>
        <w:b/>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1" w15:restartNumberingAfterBreak="0">
    <w:nsid w:val="2C514E37"/>
    <w:multiLevelType w:val="hybridMultilevel"/>
    <w:tmpl w:val="BC908F42"/>
    <w:lvl w:ilvl="0" w:tplc="69E4B8B2">
      <w:start w:val="1"/>
      <w:numFmt w:val="decimal"/>
      <w:lvlText w:val="%1.-"/>
      <w:lvlJc w:val="left"/>
      <w:pPr>
        <w:ind w:left="2402" w:hanging="360"/>
      </w:pPr>
      <w:rPr>
        <w:rFonts w:hint="default"/>
        <w:b/>
        <w:i w:val="0"/>
        <w:sz w:val="20"/>
        <w:szCs w:val="20"/>
      </w:rPr>
    </w:lvl>
    <w:lvl w:ilvl="1" w:tplc="080A0019" w:tentative="1">
      <w:start w:val="1"/>
      <w:numFmt w:val="lowerLetter"/>
      <w:lvlText w:val="%2."/>
      <w:lvlJc w:val="left"/>
      <w:pPr>
        <w:ind w:left="3122" w:hanging="360"/>
      </w:pPr>
    </w:lvl>
    <w:lvl w:ilvl="2" w:tplc="080A001B" w:tentative="1">
      <w:start w:val="1"/>
      <w:numFmt w:val="lowerRoman"/>
      <w:lvlText w:val="%3."/>
      <w:lvlJc w:val="right"/>
      <w:pPr>
        <w:ind w:left="3842" w:hanging="180"/>
      </w:pPr>
    </w:lvl>
    <w:lvl w:ilvl="3" w:tplc="080A000F" w:tentative="1">
      <w:start w:val="1"/>
      <w:numFmt w:val="decimal"/>
      <w:lvlText w:val="%4."/>
      <w:lvlJc w:val="left"/>
      <w:pPr>
        <w:ind w:left="4562" w:hanging="360"/>
      </w:pPr>
    </w:lvl>
    <w:lvl w:ilvl="4" w:tplc="080A0019" w:tentative="1">
      <w:start w:val="1"/>
      <w:numFmt w:val="lowerLetter"/>
      <w:lvlText w:val="%5."/>
      <w:lvlJc w:val="left"/>
      <w:pPr>
        <w:ind w:left="5282" w:hanging="360"/>
      </w:pPr>
    </w:lvl>
    <w:lvl w:ilvl="5" w:tplc="080A001B" w:tentative="1">
      <w:start w:val="1"/>
      <w:numFmt w:val="lowerRoman"/>
      <w:lvlText w:val="%6."/>
      <w:lvlJc w:val="right"/>
      <w:pPr>
        <w:ind w:left="6002" w:hanging="180"/>
      </w:pPr>
    </w:lvl>
    <w:lvl w:ilvl="6" w:tplc="080A000F" w:tentative="1">
      <w:start w:val="1"/>
      <w:numFmt w:val="decimal"/>
      <w:lvlText w:val="%7."/>
      <w:lvlJc w:val="left"/>
      <w:pPr>
        <w:ind w:left="6722" w:hanging="360"/>
      </w:pPr>
    </w:lvl>
    <w:lvl w:ilvl="7" w:tplc="080A0019" w:tentative="1">
      <w:start w:val="1"/>
      <w:numFmt w:val="lowerLetter"/>
      <w:lvlText w:val="%8."/>
      <w:lvlJc w:val="left"/>
      <w:pPr>
        <w:ind w:left="7442" w:hanging="360"/>
      </w:pPr>
    </w:lvl>
    <w:lvl w:ilvl="8" w:tplc="080A001B" w:tentative="1">
      <w:start w:val="1"/>
      <w:numFmt w:val="lowerRoman"/>
      <w:lvlText w:val="%9."/>
      <w:lvlJc w:val="right"/>
      <w:pPr>
        <w:ind w:left="8162" w:hanging="180"/>
      </w:pPr>
    </w:lvl>
  </w:abstractNum>
  <w:abstractNum w:abstractNumId="12" w15:restartNumberingAfterBreak="0">
    <w:nsid w:val="2F1B6BAE"/>
    <w:multiLevelType w:val="hybridMultilevel"/>
    <w:tmpl w:val="680E6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2655DD"/>
    <w:multiLevelType w:val="multilevel"/>
    <w:tmpl w:val="6486D3CE"/>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6B6C49"/>
    <w:multiLevelType w:val="hybridMultilevel"/>
    <w:tmpl w:val="E77C3EC6"/>
    <w:lvl w:ilvl="0" w:tplc="AC50E85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E30567"/>
    <w:multiLevelType w:val="multilevel"/>
    <w:tmpl w:val="467C5CAC"/>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16" w15:restartNumberingAfterBreak="0">
    <w:nsid w:val="41D96398"/>
    <w:multiLevelType w:val="multilevel"/>
    <w:tmpl w:val="28C6A21E"/>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17" w15:restartNumberingAfterBreak="0">
    <w:nsid w:val="430E29DF"/>
    <w:multiLevelType w:val="hybridMultilevel"/>
    <w:tmpl w:val="45449474"/>
    <w:lvl w:ilvl="0" w:tplc="973C4D1C">
      <w:start w:val="1"/>
      <w:numFmt w:val="lowerLetter"/>
      <w:lvlText w:val="%1)"/>
      <w:lvlJc w:val="left"/>
      <w:pPr>
        <w:ind w:left="2345" w:hanging="360"/>
      </w:pPr>
      <w:rPr>
        <w:rFonts w:hint="default"/>
        <w:b/>
        <w:color w:val="auto"/>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8" w15:restartNumberingAfterBreak="0">
    <w:nsid w:val="439B644B"/>
    <w:multiLevelType w:val="hybridMultilevel"/>
    <w:tmpl w:val="B89A6C02"/>
    <w:lvl w:ilvl="0" w:tplc="0C488C08">
      <w:start w:val="1"/>
      <w:numFmt w:val="lowerLetter"/>
      <w:lvlText w:val="%1)"/>
      <w:lvlJc w:val="left"/>
      <w:pPr>
        <w:ind w:left="2762" w:hanging="360"/>
      </w:pPr>
      <w:rPr>
        <w:b/>
      </w:rPr>
    </w:lvl>
    <w:lvl w:ilvl="1" w:tplc="080A0019" w:tentative="1">
      <w:start w:val="1"/>
      <w:numFmt w:val="lowerLetter"/>
      <w:lvlText w:val="%2."/>
      <w:lvlJc w:val="left"/>
      <w:pPr>
        <w:ind w:left="3482" w:hanging="360"/>
      </w:pPr>
    </w:lvl>
    <w:lvl w:ilvl="2" w:tplc="080A001B" w:tentative="1">
      <w:start w:val="1"/>
      <w:numFmt w:val="lowerRoman"/>
      <w:lvlText w:val="%3."/>
      <w:lvlJc w:val="right"/>
      <w:pPr>
        <w:ind w:left="4202" w:hanging="180"/>
      </w:pPr>
    </w:lvl>
    <w:lvl w:ilvl="3" w:tplc="080A000F" w:tentative="1">
      <w:start w:val="1"/>
      <w:numFmt w:val="decimal"/>
      <w:lvlText w:val="%4."/>
      <w:lvlJc w:val="left"/>
      <w:pPr>
        <w:ind w:left="4922" w:hanging="360"/>
      </w:pPr>
    </w:lvl>
    <w:lvl w:ilvl="4" w:tplc="080A0019" w:tentative="1">
      <w:start w:val="1"/>
      <w:numFmt w:val="lowerLetter"/>
      <w:lvlText w:val="%5."/>
      <w:lvlJc w:val="left"/>
      <w:pPr>
        <w:ind w:left="5642" w:hanging="360"/>
      </w:pPr>
    </w:lvl>
    <w:lvl w:ilvl="5" w:tplc="080A001B" w:tentative="1">
      <w:start w:val="1"/>
      <w:numFmt w:val="lowerRoman"/>
      <w:lvlText w:val="%6."/>
      <w:lvlJc w:val="right"/>
      <w:pPr>
        <w:ind w:left="6362" w:hanging="180"/>
      </w:pPr>
    </w:lvl>
    <w:lvl w:ilvl="6" w:tplc="080A000F" w:tentative="1">
      <w:start w:val="1"/>
      <w:numFmt w:val="decimal"/>
      <w:lvlText w:val="%7."/>
      <w:lvlJc w:val="left"/>
      <w:pPr>
        <w:ind w:left="7082" w:hanging="360"/>
      </w:pPr>
    </w:lvl>
    <w:lvl w:ilvl="7" w:tplc="080A0019" w:tentative="1">
      <w:start w:val="1"/>
      <w:numFmt w:val="lowerLetter"/>
      <w:lvlText w:val="%8."/>
      <w:lvlJc w:val="left"/>
      <w:pPr>
        <w:ind w:left="7802" w:hanging="360"/>
      </w:pPr>
    </w:lvl>
    <w:lvl w:ilvl="8" w:tplc="080A001B" w:tentative="1">
      <w:start w:val="1"/>
      <w:numFmt w:val="lowerRoman"/>
      <w:lvlText w:val="%9."/>
      <w:lvlJc w:val="right"/>
      <w:pPr>
        <w:ind w:left="8522" w:hanging="180"/>
      </w:pPr>
    </w:lvl>
  </w:abstractNum>
  <w:abstractNum w:abstractNumId="19" w15:restartNumberingAfterBreak="0">
    <w:nsid w:val="45E3662F"/>
    <w:multiLevelType w:val="hybridMultilevel"/>
    <w:tmpl w:val="8A9E6EB8"/>
    <w:lvl w:ilvl="0" w:tplc="E9EC9DCC">
      <w:start w:val="1"/>
      <w:numFmt w:val="low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0" w15:restartNumberingAfterBreak="0">
    <w:nsid w:val="4CEB08F5"/>
    <w:multiLevelType w:val="hybridMultilevel"/>
    <w:tmpl w:val="BB462500"/>
    <w:lvl w:ilvl="0" w:tplc="FF561302">
      <w:start w:val="9"/>
      <w:numFmt w:val="lowerLetter"/>
      <w:lvlText w:val="%1)"/>
      <w:lvlJc w:val="left"/>
      <w:pPr>
        <w:ind w:left="177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09736C"/>
    <w:multiLevelType w:val="multilevel"/>
    <w:tmpl w:val="775EB804"/>
    <w:lvl w:ilvl="0">
      <w:start w:val="1"/>
      <w:numFmt w:val="upperRoman"/>
      <w:lvlText w:val="%1."/>
      <w:lvlJc w:val="left"/>
      <w:pPr>
        <w:ind w:left="1418"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50D66BDC"/>
    <w:multiLevelType w:val="hybridMultilevel"/>
    <w:tmpl w:val="05140A94"/>
    <w:lvl w:ilvl="0" w:tplc="12B8598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2C21FE6"/>
    <w:multiLevelType w:val="hybridMultilevel"/>
    <w:tmpl w:val="D85825DE"/>
    <w:lvl w:ilvl="0" w:tplc="A05A1D62">
      <w:start w:val="1"/>
      <w:numFmt w:val="upperRoman"/>
      <w:lvlText w:val="%1."/>
      <w:lvlJc w:val="righ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C15F98"/>
    <w:multiLevelType w:val="hybridMultilevel"/>
    <w:tmpl w:val="0E148AAC"/>
    <w:lvl w:ilvl="0" w:tplc="68889F8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D1D66E5"/>
    <w:multiLevelType w:val="hybridMultilevel"/>
    <w:tmpl w:val="67826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1F3804"/>
    <w:multiLevelType w:val="multilevel"/>
    <w:tmpl w:val="D0F84E76"/>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27" w15:restartNumberingAfterBreak="0">
    <w:nsid w:val="6E6D1E3D"/>
    <w:multiLevelType w:val="hybridMultilevel"/>
    <w:tmpl w:val="DEE6A9B2"/>
    <w:lvl w:ilvl="0" w:tplc="7F24ECA4">
      <w:start w:val="1"/>
      <w:numFmt w:val="decimal"/>
      <w:lvlText w:val="%1."/>
      <w:lvlJc w:val="left"/>
      <w:pPr>
        <w:ind w:left="784" w:hanging="360"/>
      </w:pPr>
      <w:rPr>
        <w:rFonts w:hint="default"/>
        <w:b/>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28" w15:restartNumberingAfterBreak="0">
    <w:nsid w:val="70A23C4F"/>
    <w:multiLevelType w:val="hybridMultilevel"/>
    <w:tmpl w:val="3B769FA6"/>
    <w:lvl w:ilvl="0" w:tplc="222A0C08">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798668CE"/>
    <w:multiLevelType w:val="multilevel"/>
    <w:tmpl w:val="E7B6C7A2"/>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704C47"/>
    <w:multiLevelType w:val="hybridMultilevel"/>
    <w:tmpl w:val="EAF07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E491893"/>
    <w:multiLevelType w:val="multilevel"/>
    <w:tmpl w:val="489262A8"/>
    <w:lvl w:ilvl="0">
      <w:start w:val="1"/>
      <w:numFmt w:val="upperRoman"/>
      <w:lvlText w:val="%1."/>
      <w:lvlJc w:val="right"/>
      <w:pPr>
        <w:ind w:left="624"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2" w15:restartNumberingAfterBreak="0">
    <w:nsid w:val="7EB06C26"/>
    <w:multiLevelType w:val="multilevel"/>
    <w:tmpl w:val="A6D81C76"/>
    <w:lvl w:ilvl="0">
      <w:start w:val="1"/>
      <w:numFmt w:val="upperRoman"/>
      <w:lvlText w:val="%1."/>
      <w:lvlJc w:val="left"/>
      <w:pPr>
        <w:ind w:left="1418" w:hanging="624"/>
      </w:pPr>
      <w:rPr>
        <w:rFonts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0"/>
  </w:num>
  <w:num w:numId="2">
    <w:abstractNumId w:val="9"/>
  </w:num>
  <w:num w:numId="3">
    <w:abstractNumId w:val="28"/>
  </w:num>
  <w:num w:numId="4">
    <w:abstractNumId w:val="22"/>
  </w:num>
  <w:num w:numId="5">
    <w:abstractNumId w:val="14"/>
  </w:num>
  <w:num w:numId="6">
    <w:abstractNumId w:val="5"/>
  </w:num>
  <w:num w:numId="7">
    <w:abstractNumId w:val="25"/>
  </w:num>
  <w:num w:numId="8">
    <w:abstractNumId w:val="2"/>
  </w:num>
  <w:num w:numId="9">
    <w:abstractNumId w:val="1"/>
  </w:num>
  <w:num w:numId="10">
    <w:abstractNumId w:val="3"/>
  </w:num>
  <w:num w:numId="11">
    <w:abstractNumId w:val="30"/>
  </w:num>
  <w:num w:numId="12">
    <w:abstractNumId w:val="12"/>
  </w:num>
  <w:num w:numId="13">
    <w:abstractNumId w:val="27"/>
  </w:num>
  <w:num w:numId="14">
    <w:abstractNumId w:val="23"/>
  </w:num>
  <w:num w:numId="15">
    <w:abstractNumId w:val="31"/>
  </w:num>
  <w:num w:numId="16">
    <w:abstractNumId w:val="15"/>
  </w:num>
  <w:num w:numId="17">
    <w:abstractNumId w:val="19"/>
  </w:num>
  <w:num w:numId="18">
    <w:abstractNumId w:val="16"/>
  </w:num>
  <w:num w:numId="19">
    <w:abstractNumId w:val="6"/>
  </w:num>
  <w:num w:numId="20">
    <w:abstractNumId w:val="8"/>
  </w:num>
  <w:num w:numId="21">
    <w:abstractNumId w:val="32"/>
  </w:num>
  <w:num w:numId="22">
    <w:abstractNumId w:val="24"/>
  </w:num>
  <w:num w:numId="23">
    <w:abstractNumId w:val="18"/>
  </w:num>
  <w:num w:numId="24">
    <w:abstractNumId w:val="11"/>
  </w:num>
  <w:num w:numId="25">
    <w:abstractNumId w:val="20"/>
  </w:num>
  <w:num w:numId="26">
    <w:abstractNumId w:val="21"/>
  </w:num>
  <w:num w:numId="27">
    <w:abstractNumId w:val="29"/>
  </w:num>
  <w:num w:numId="28">
    <w:abstractNumId w:val="4"/>
  </w:num>
  <w:num w:numId="29">
    <w:abstractNumId w:val="13"/>
  </w:num>
  <w:num w:numId="30">
    <w:abstractNumId w:val="17"/>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34"/>
    <w:rsid w:val="0000040E"/>
    <w:rsid w:val="000010B9"/>
    <w:rsid w:val="00001EB2"/>
    <w:rsid w:val="000053AF"/>
    <w:rsid w:val="00005B84"/>
    <w:rsid w:val="000078E1"/>
    <w:rsid w:val="00011009"/>
    <w:rsid w:val="0001282C"/>
    <w:rsid w:val="00016684"/>
    <w:rsid w:val="00017358"/>
    <w:rsid w:val="000229EE"/>
    <w:rsid w:val="00022C7C"/>
    <w:rsid w:val="00025D42"/>
    <w:rsid w:val="00026EC0"/>
    <w:rsid w:val="000302C3"/>
    <w:rsid w:val="00032345"/>
    <w:rsid w:val="00034059"/>
    <w:rsid w:val="000344B4"/>
    <w:rsid w:val="00034FDF"/>
    <w:rsid w:val="00040308"/>
    <w:rsid w:val="0004208B"/>
    <w:rsid w:val="00042BEE"/>
    <w:rsid w:val="00047462"/>
    <w:rsid w:val="00047708"/>
    <w:rsid w:val="000511A0"/>
    <w:rsid w:val="0005187D"/>
    <w:rsid w:val="00052984"/>
    <w:rsid w:val="00052EA1"/>
    <w:rsid w:val="000536C7"/>
    <w:rsid w:val="000553F1"/>
    <w:rsid w:val="00055E23"/>
    <w:rsid w:val="000563EC"/>
    <w:rsid w:val="00057180"/>
    <w:rsid w:val="00066C9B"/>
    <w:rsid w:val="00071A8B"/>
    <w:rsid w:val="0007233D"/>
    <w:rsid w:val="00072485"/>
    <w:rsid w:val="000801C8"/>
    <w:rsid w:val="0008091B"/>
    <w:rsid w:val="000812BA"/>
    <w:rsid w:val="00081768"/>
    <w:rsid w:val="00082E8A"/>
    <w:rsid w:val="0008436C"/>
    <w:rsid w:val="00084470"/>
    <w:rsid w:val="0008547E"/>
    <w:rsid w:val="000857E8"/>
    <w:rsid w:val="000870D4"/>
    <w:rsid w:val="00090D22"/>
    <w:rsid w:val="00093BC1"/>
    <w:rsid w:val="00094D63"/>
    <w:rsid w:val="00096F93"/>
    <w:rsid w:val="000A1A33"/>
    <w:rsid w:val="000A2874"/>
    <w:rsid w:val="000A6803"/>
    <w:rsid w:val="000A747B"/>
    <w:rsid w:val="000B0412"/>
    <w:rsid w:val="000B21ED"/>
    <w:rsid w:val="000B5E03"/>
    <w:rsid w:val="000C035C"/>
    <w:rsid w:val="000C12DD"/>
    <w:rsid w:val="000C1FBE"/>
    <w:rsid w:val="000C2356"/>
    <w:rsid w:val="000C63E4"/>
    <w:rsid w:val="000C7230"/>
    <w:rsid w:val="000D00E0"/>
    <w:rsid w:val="000D0902"/>
    <w:rsid w:val="000D1D3A"/>
    <w:rsid w:val="000D5365"/>
    <w:rsid w:val="000D58A4"/>
    <w:rsid w:val="000D620F"/>
    <w:rsid w:val="000D6B17"/>
    <w:rsid w:val="000E1247"/>
    <w:rsid w:val="000E2F3A"/>
    <w:rsid w:val="000E3D36"/>
    <w:rsid w:val="000E42FE"/>
    <w:rsid w:val="000E5F42"/>
    <w:rsid w:val="000E7165"/>
    <w:rsid w:val="000F38D6"/>
    <w:rsid w:val="000F5AAF"/>
    <w:rsid w:val="00100921"/>
    <w:rsid w:val="00104C49"/>
    <w:rsid w:val="0010661E"/>
    <w:rsid w:val="00106688"/>
    <w:rsid w:val="0011376B"/>
    <w:rsid w:val="00122FE2"/>
    <w:rsid w:val="00125299"/>
    <w:rsid w:val="0012699A"/>
    <w:rsid w:val="0012722E"/>
    <w:rsid w:val="00127382"/>
    <w:rsid w:val="00134E96"/>
    <w:rsid w:val="001401E3"/>
    <w:rsid w:val="00140258"/>
    <w:rsid w:val="00140581"/>
    <w:rsid w:val="00144A42"/>
    <w:rsid w:val="00144C6D"/>
    <w:rsid w:val="0014596D"/>
    <w:rsid w:val="00145D93"/>
    <w:rsid w:val="0015021C"/>
    <w:rsid w:val="00151078"/>
    <w:rsid w:val="00156FD6"/>
    <w:rsid w:val="0015763B"/>
    <w:rsid w:val="00160D74"/>
    <w:rsid w:val="00162029"/>
    <w:rsid w:val="001621C5"/>
    <w:rsid w:val="00162A13"/>
    <w:rsid w:val="00163EEB"/>
    <w:rsid w:val="00164F16"/>
    <w:rsid w:val="00170F1B"/>
    <w:rsid w:val="0017233B"/>
    <w:rsid w:val="001730C5"/>
    <w:rsid w:val="00173827"/>
    <w:rsid w:val="001763D3"/>
    <w:rsid w:val="0018000C"/>
    <w:rsid w:val="00182974"/>
    <w:rsid w:val="00185A33"/>
    <w:rsid w:val="0019129B"/>
    <w:rsid w:val="00197170"/>
    <w:rsid w:val="00197BB6"/>
    <w:rsid w:val="001A0E9F"/>
    <w:rsid w:val="001A1292"/>
    <w:rsid w:val="001A3780"/>
    <w:rsid w:val="001A4923"/>
    <w:rsid w:val="001B5D62"/>
    <w:rsid w:val="001B5DC0"/>
    <w:rsid w:val="001C0BCC"/>
    <w:rsid w:val="001C61B9"/>
    <w:rsid w:val="001D2322"/>
    <w:rsid w:val="001D427A"/>
    <w:rsid w:val="001D5CF7"/>
    <w:rsid w:val="001D5CF8"/>
    <w:rsid w:val="001D61FE"/>
    <w:rsid w:val="001D784B"/>
    <w:rsid w:val="001E05F7"/>
    <w:rsid w:val="001E0A9F"/>
    <w:rsid w:val="001E0C12"/>
    <w:rsid w:val="001E337B"/>
    <w:rsid w:val="001E6E62"/>
    <w:rsid w:val="001F6A55"/>
    <w:rsid w:val="001F730B"/>
    <w:rsid w:val="002032DF"/>
    <w:rsid w:val="00204878"/>
    <w:rsid w:val="00204BDE"/>
    <w:rsid w:val="00211C45"/>
    <w:rsid w:val="00213937"/>
    <w:rsid w:val="002157C4"/>
    <w:rsid w:val="00216476"/>
    <w:rsid w:val="0022241D"/>
    <w:rsid w:val="00222CCF"/>
    <w:rsid w:val="00224995"/>
    <w:rsid w:val="00227F22"/>
    <w:rsid w:val="00231558"/>
    <w:rsid w:val="00232D3C"/>
    <w:rsid w:val="00232FFE"/>
    <w:rsid w:val="00234803"/>
    <w:rsid w:val="002366C4"/>
    <w:rsid w:val="00237FE4"/>
    <w:rsid w:val="00240A1C"/>
    <w:rsid w:val="00241236"/>
    <w:rsid w:val="00242512"/>
    <w:rsid w:val="00242A12"/>
    <w:rsid w:val="00243C83"/>
    <w:rsid w:val="002444F0"/>
    <w:rsid w:val="00244B18"/>
    <w:rsid w:val="00245B6A"/>
    <w:rsid w:val="002526D7"/>
    <w:rsid w:val="00254022"/>
    <w:rsid w:val="00262F17"/>
    <w:rsid w:val="00263BB9"/>
    <w:rsid w:val="0026471A"/>
    <w:rsid w:val="00264EBB"/>
    <w:rsid w:val="00266178"/>
    <w:rsid w:val="00276BA2"/>
    <w:rsid w:val="0028176F"/>
    <w:rsid w:val="0028294F"/>
    <w:rsid w:val="00283B0E"/>
    <w:rsid w:val="00284954"/>
    <w:rsid w:val="0028505E"/>
    <w:rsid w:val="00286F1C"/>
    <w:rsid w:val="00290C9B"/>
    <w:rsid w:val="00293B14"/>
    <w:rsid w:val="00293EEE"/>
    <w:rsid w:val="002951A1"/>
    <w:rsid w:val="00297F60"/>
    <w:rsid w:val="002A03E4"/>
    <w:rsid w:val="002A061F"/>
    <w:rsid w:val="002A4B67"/>
    <w:rsid w:val="002A4D90"/>
    <w:rsid w:val="002B0366"/>
    <w:rsid w:val="002B26B8"/>
    <w:rsid w:val="002B27CB"/>
    <w:rsid w:val="002B4152"/>
    <w:rsid w:val="002B4D1D"/>
    <w:rsid w:val="002B729A"/>
    <w:rsid w:val="002B7E26"/>
    <w:rsid w:val="002C0C01"/>
    <w:rsid w:val="002C1678"/>
    <w:rsid w:val="002C2674"/>
    <w:rsid w:val="002C298E"/>
    <w:rsid w:val="002C30D2"/>
    <w:rsid w:val="002C327E"/>
    <w:rsid w:val="002C4214"/>
    <w:rsid w:val="002C5833"/>
    <w:rsid w:val="002C5C24"/>
    <w:rsid w:val="002C5DA5"/>
    <w:rsid w:val="002C5E25"/>
    <w:rsid w:val="002C669F"/>
    <w:rsid w:val="002C7AAC"/>
    <w:rsid w:val="002D0808"/>
    <w:rsid w:val="002D0C38"/>
    <w:rsid w:val="002D0F79"/>
    <w:rsid w:val="002D4661"/>
    <w:rsid w:val="002D5F89"/>
    <w:rsid w:val="002D72E7"/>
    <w:rsid w:val="002D7568"/>
    <w:rsid w:val="002E1D54"/>
    <w:rsid w:val="002E1F8D"/>
    <w:rsid w:val="002E30F4"/>
    <w:rsid w:val="002E35AD"/>
    <w:rsid w:val="002E3EA9"/>
    <w:rsid w:val="002E3FA8"/>
    <w:rsid w:val="00300FBC"/>
    <w:rsid w:val="0030116B"/>
    <w:rsid w:val="003015F2"/>
    <w:rsid w:val="003023E7"/>
    <w:rsid w:val="003050D4"/>
    <w:rsid w:val="0030665F"/>
    <w:rsid w:val="0030673E"/>
    <w:rsid w:val="00306FD4"/>
    <w:rsid w:val="003108C3"/>
    <w:rsid w:val="00311303"/>
    <w:rsid w:val="00311573"/>
    <w:rsid w:val="00322116"/>
    <w:rsid w:val="00330203"/>
    <w:rsid w:val="00331C15"/>
    <w:rsid w:val="00331CEF"/>
    <w:rsid w:val="0033225F"/>
    <w:rsid w:val="003326EC"/>
    <w:rsid w:val="003349EA"/>
    <w:rsid w:val="00334E4C"/>
    <w:rsid w:val="003358FC"/>
    <w:rsid w:val="00335D55"/>
    <w:rsid w:val="003366D4"/>
    <w:rsid w:val="003378BE"/>
    <w:rsid w:val="00340FD4"/>
    <w:rsid w:val="003433EC"/>
    <w:rsid w:val="00344203"/>
    <w:rsid w:val="00344B1D"/>
    <w:rsid w:val="00351120"/>
    <w:rsid w:val="00352A11"/>
    <w:rsid w:val="00354E8C"/>
    <w:rsid w:val="003552BD"/>
    <w:rsid w:val="00357BF2"/>
    <w:rsid w:val="00361382"/>
    <w:rsid w:val="00364228"/>
    <w:rsid w:val="00365CE7"/>
    <w:rsid w:val="003709B2"/>
    <w:rsid w:val="00370D3A"/>
    <w:rsid w:val="003710C4"/>
    <w:rsid w:val="00371836"/>
    <w:rsid w:val="003725AA"/>
    <w:rsid w:val="0037605B"/>
    <w:rsid w:val="00376183"/>
    <w:rsid w:val="0037637D"/>
    <w:rsid w:val="00383AF9"/>
    <w:rsid w:val="00391377"/>
    <w:rsid w:val="003926DB"/>
    <w:rsid w:val="0039305A"/>
    <w:rsid w:val="003941C9"/>
    <w:rsid w:val="003A0752"/>
    <w:rsid w:val="003A2092"/>
    <w:rsid w:val="003A381D"/>
    <w:rsid w:val="003A4557"/>
    <w:rsid w:val="003A4CC7"/>
    <w:rsid w:val="003A635A"/>
    <w:rsid w:val="003A67B6"/>
    <w:rsid w:val="003A6C74"/>
    <w:rsid w:val="003B015E"/>
    <w:rsid w:val="003B1D75"/>
    <w:rsid w:val="003B55DB"/>
    <w:rsid w:val="003B7BBF"/>
    <w:rsid w:val="003B7C36"/>
    <w:rsid w:val="003C0B86"/>
    <w:rsid w:val="003C3E63"/>
    <w:rsid w:val="003C4577"/>
    <w:rsid w:val="003C4FFA"/>
    <w:rsid w:val="003C55A8"/>
    <w:rsid w:val="003C5C5D"/>
    <w:rsid w:val="003D06AC"/>
    <w:rsid w:val="003D218D"/>
    <w:rsid w:val="003D2E9A"/>
    <w:rsid w:val="003D5522"/>
    <w:rsid w:val="003D60E6"/>
    <w:rsid w:val="003D63D0"/>
    <w:rsid w:val="003D7490"/>
    <w:rsid w:val="003D7527"/>
    <w:rsid w:val="003D7A1F"/>
    <w:rsid w:val="003E4B42"/>
    <w:rsid w:val="003E52B0"/>
    <w:rsid w:val="003E6C73"/>
    <w:rsid w:val="003F27F4"/>
    <w:rsid w:val="003F36DC"/>
    <w:rsid w:val="003F62B6"/>
    <w:rsid w:val="003F6CB9"/>
    <w:rsid w:val="004017F3"/>
    <w:rsid w:val="00420EE7"/>
    <w:rsid w:val="00424C85"/>
    <w:rsid w:val="00425E6E"/>
    <w:rsid w:val="00433622"/>
    <w:rsid w:val="00434641"/>
    <w:rsid w:val="00437E49"/>
    <w:rsid w:val="00437ED6"/>
    <w:rsid w:val="00440ACC"/>
    <w:rsid w:val="00441621"/>
    <w:rsid w:val="00442043"/>
    <w:rsid w:val="0044367C"/>
    <w:rsid w:val="00444697"/>
    <w:rsid w:val="00444913"/>
    <w:rsid w:val="00445677"/>
    <w:rsid w:val="00451D26"/>
    <w:rsid w:val="00454D34"/>
    <w:rsid w:val="00457460"/>
    <w:rsid w:val="00461662"/>
    <w:rsid w:val="00461FBD"/>
    <w:rsid w:val="00463053"/>
    <w:rsid w:val="00463534"/>
    <w:rsid w:val="0046373F"/>
    <w:rsid w:val="00464F0C"/>
    <w:rsid w:val="00466728"/>
    <w:rsid w:val="004703FD"/>
    <w:rsid w:val="00470616"/>
    <w:rsid w:val="00471E42"/>
    <w:rsid w:val="0047258A"/>
    <w:rsid w:val="00472874"/>
    <w:rsid w:val="004729A0"/>
    <w:rsid w:val="00473F76"/>
    <w:rsid w:val="0047446E"/>
    <w:rsid w:val="00474774"/>
    <w:rsid w:val="00475B9E"/>
    <w:rsid w:val="00476065"/>
    <w:rsid w:val="00477968"/>
    <w:rsid w:val="004810F1"/>
    <w:rsid w:val="00484695"/>
    <w:rsid w:val="0049223E"/>
    <w:rsid w:val="004A028E"/>
    <w:rsid w:val="004A2618"/>
    <w:rsid w:val="004A5418"/>
    <w:rsid w:val="004A733D"/>
    <w:rsid w:val="004B1BFF"/>
    <w:rsid w:val="004B6534"/>
    <w:rsid w:val="004B6AD1"/>
    <w:rsid w:val="004C0A2D"/>
    <w:rsid w:val="004C428C"/>
    <w:rsid w:val="004C4358"/>
    <w:rsid w:val="004D2003"/>
    <w:rsid w:val="004D3772"/>
    <w:rsid w:val="004D3883"/>
    <w:rsid w:val="004D516F"/>
    <w:rsid w:val="004D70E3"/>
    <w:rsid w:val="004D74E8"/>
    <w:rsid w:val="004E53F2"/>
    <w:rsid w:val="004E5F75"/>
    <w:rsid w:val="004E7604"/>
    <w:rsid w:val="004E788C"/>
    <w:rsid w:val="004F0CA6"/>
    <w:rsid w:val="004F1C41"/>
    <w:rsid w:val="004F429E"/>
    <w:rsid w:val="004F467F"/>
    <w:rsid w:val="00501993"/>
    <w:rsid w:val="0050711E"/>
    <w:rsid w:val="00507733"/>
    <w:rsid w:val="00511854"/>
    <w:rsid w:val="00511CE8"/>
    <w:rsid w:val="005126FB"/>
    <w:rsid w:val="0051303B"/>
    <w:rsid w:val="005159DB"/>
    <w:rsid w:val="00515CD5"/>
    <w:rsid w:val="00522255"/>
    <w:rsid w:val="00523837"/>
    <w:rsid w:val="00523E9F"/>
    <w:rsid w:val="0052440B"/>
    <w:rsid w:val="00524ACD"/>
    <w:rsid w:val="00525545"/>
    <w:rsid w:val="00525E2E"/>
    <w:rsid w:val="00527B09"/>
    <w:rsid w:val="00527EC3"/>
    <w:rsid w:val="00533F0A"/>
    <w:rsid w:val="00534652"/>
    <w:rsid w:val="00535F72"/>
    <w:rsid w:val="00536695"/>
    <w:rsid w:val="005374D3"/>
    <w:rsid w:val="00543800"/>
    <w:rsid w:val="00543ACB"/>
    <w:rsid w:val="00545B81"/>
    <w:rsid w:val="00547947"/>
    <w:rsid w:val="005503C9"/>
    <w:rsid w:val="00550739"/>
    <w:rsid w:val="005544C2"/>
    <w:rsid w:val="00560A1E"/>
    <w:rsid w:val="00560FB2"/>
    <w:rsid w:val="00566C5B"/>
    <w:rsid w:val="00567B55"/>
    <w:rsid w:val="00570502"/>
    <w:rsid w:val="00571B50"/>
    <w:rsid w:val="0058456A"/>
    <w:rsid w:val="0059556C"/>
    <w:rsid w:val="005A0CE4"/>
    <w:rsid w:val="005A2329"/>
    <w:rsid w:val="005B1FCF"/>
    <w:rsid w:val="005B2278"/>
    <w:rsid w:val="005B28E4"/>
    <w:rsid w:val="005B2FBB"/>
    <w:rsid w:val="005B3B63"/>
    <w:rsid w:val="005B6EA5"/>
    <w:rsid w:val="005C26F2"/>
    <w:rsid w:val="005C2DC4"/>
    <w:rsid w:val="005C51D5"/>
    <w:rsid w:val="005D2725"/>
    <w:rsid w:val="005D46DE"/>
    <w:rsid w:val="005D7EE2"/>
    <w:rsid w:val="005E2297"/>
    <w:rsid w:val="005E406B"/>
    <w:rsid w:val="005E5156"/>
    <w:rsid w:val="005E5FBB"/>
    <w:rsid w:val="005E6915"/>
    <w:rsid w:val="005E6BA9"/>
    <w:rsid w:val="005F114E"/>
    <w:rsid w:val="005F188E"/>
    <w:rsid w:val="005F277E"/>
    <w:rsid w:val="005F3735"/>
    <w:rsid w:val="005F43A5"/>
    <w:rsid w:val="005F54AF"/>
    <w:rsid w:val="00600FBA"/>
    <w:rsid w:val="00604750"/>
    <w:rsid w:val="00604F91"/>
    <w:rsid w:val="00613914"/>
    <w:rsid w:val="0061564A"/>
    <w:rsid w:val="00620EB4"/>
    <w:rsid w:val="00622825"/>
    <w:rsid w:val="00624215"/>
    <w:rsid w:val="00624B8A"/>
    <w:rsid w:val="006309E8"/>
    <w:rsid w:val="00631A8D"/>
    <w:rsid w:val="00636FBF"/>
    <w:rsid w:val="006406E2"/>
    <w:rsid w:val="00642434"/>
    <w:rsid w:val="006428BE"/>
    <w:rsid w:val="00644B89"/>
    <w:rsid w:val="0064579B"/>
    <w:rsid w:val="006476D2"/>
    <w:rsid w:val="006517FE"/>
    <w:rsid w:val="006530B4"/>
    <w:rsid w:val="00653D7A"/>
    <w:rsid w:val="00655339"/>
    <w:rsid w:val="00655C44"/>
    <w:rsid w:val="00663A05"/>
    <w:rsid w:val="00664FB3"/>
    <w:rsid w:val="006651C3"/>
    <w:rsid w:val="006659B4"/>
    <w:rsid w:val="00670E7E"/>
    <w:rsid w:val="0067352C"/>
    <w:rsid w:val="0067700B"/>
    <w:rsid w:val="00681E68"/>
    <w:rsid w:val="006839CB"/>
    <w:rsid w:val="00686F50"/>
    <w:rsid w:val="006926C1"/>
    <w:rsid w:val="006932A4"/>
    <w:rsid w:val="006938BD"/>
    <w:rsid w:val="00693B2D"/>
    <w:rsid w:val="0069437D"/>
    <w:rsid w:val="006A006E"/>
    <w:rsid w:val="006A041C"/>
    <w:rsid w:val="006A1C61"/>
    <w:rsid w:val="006A7BA1"/>
    <w:rsid w:val="006B545F"/>
    <w:rsid w:val="006B5E75"/>
    <w:rsid w:val="006C0CE9"/>
    <w:rsid w:val="006C1FB3"/>
    <w:rsid w:val="006C26FB"/>
    <w:rsid w:val="006C2D35"/>
    <w:rsid w:val="006C483C"/>
    <w:rsid w:val="006C74A9"/>
    <w:rsid w:val="006C7FCC"/>
    <w:rsid w:val="006D0DDF"/>
    <w:rsid w:val="006D13F6"/>
    <w:rsid w:val="006E0219"/>
    <w:rsid w:val="006E05FB"/>
    <w:rsid w:val="006E1B18"/>
    <w:rsid w:val="006E1E86"/>
    <w:rsid w:val="006E2E1A"/>
    <w:rsid w:val="006E6DC9"/>
    <w:rsid w:val="006F0AF8"/>
    <w:rsid w:val="006F0CE3"/>
    <w:rsid w:val="006F1AF9"/>
    <w:rsid w:val="006F2DAB"/>
    <w:rsid w:val="006F7311"/>
    <w:rsid w:val="00701305"/>
    <w:rsid w:val="00705414"/>
    <w:rsid w:val="00706B02"/>
    <w:rsid w:val="00707E98"/>
    <w:rsid w:val="00707F7B"/>
    <w:rsid w:val="00707FA7"/>
    <w:rsid w:val="00714835"/>
    <w:rsid w:val="00716753"/>
    <w:rsid w:val="00716E30"/>
    <w:rsid w:val="007176CC"/>
    <w:rsid w:val="00720B04"/>
    <w:rsid w:val="00721E3D"/>
    <w:rsid w:val="00724E0C"/>
    <w:rsid w:val="00730366"/>
    <w:rsid w:val="00730E13"/>
    <w:rsid w:val="00733E34"/>
    <w:rsid w:val="007378D4"/>
    <w:rsid w:val="00744780"/>
    <w:rsid w:val="007505C4"/>
    <w:rsid w:val="007554BE"/>
    <w:rsid w:val="0075692E"/>
    <w:rsid w:val="00757AF6"/>
    <w:rsid w:val="00766667"/>
    <w:rsid w:val="00767869"/>
    <w:rsid w:val="00767EED"/>
    <w:rsid w:val="00771B93"/>
    <w:rsid w:val="007748ED"/>
    <w:rsid w:val="00775B8A"/>
    <w:rsid w:val="00777054"/>
    <w:rsid w:val="007821E7"/>
    <w:rsid w:val="00782927"/>
    <w:rsid w:val="007905BC"/>
    <w:rsid w:val="00792FA3"/>
    <w:rsid w:val="00793705"/>
    <w:rsid w:val="0079555D"/>
    <w:rsid w:val="00795AB5"/>
    <w:rsid w:val="00796AF5"/>
    <w:rsid w:val="00796BD8"/>
    <w:rsid w:val="00796EB5"/>
    <w:rsid w:val="00797758"/>
    <w:rsid w:val="007A004E"/>
    <w:rsid w:val="007A07AB"/>
    <w:rsid w:val="007A455C"/>
    <w:rsid w:val="007A4B1A"/>
    <w:rsid w:val="007A68F8"/>
    <w:rsid w:val="007A7851"/>
    <w:rsid w:val="007A7BC9"/>
    <w:rsid w:val="007B02D4"/>
    <w:rsid w:val="007B0514"/>
    <w:rsid w:val="007B3C62"/>
    <w:rsid w:val="007C0544"/>
    <w:rsid w:val="007C57DA"/>
    <w:rsid w:val="007C5EFF"/>
    <w:rsid w:val="007C6E7D"/>
    <w:rsid w:val="007C704D"/>
    <w:rsid w:val="007D45E6"/>
    <w:rsid w:val="007D5BAA"/>
    <w:rsid w:val="007D6C41"/>
    <w:rsid w:val="007D70BB"/>
    <w:rsid w:val="007E1EC4"/>
    <w:rsid w:val="007E70CD"/>
    <w:rsid w:val="007E7EDA"/>
    <w:rsid w:val="007F0BC5"/>
    <w:rsid w:val="007F17F2"/>
    <w:rsid w:val="007F2A43"/>
    <w:rsid w:val="007F3B77"/>
    <w:rsid w:val="007F5B96"/>
    <w:rsid w:val="007F7174"/>
    <w:rsid w:val="007F71F3"/>
    <w:rsid w:val="007F73E9"/>
    <w:rsid w:val="00801B2B"/>
    <w:rsid w:val="008035B9"/>
    <w:rsid w:val="00803D12"/>
    <w:rsid w:val="008117CF"/>
    <w:rsid w:val="00814FCC"/>
    <w:rsid w:val="0082066F"/>
    <w:rsid w:val="008216F2"/>
    <w:rsid w:val="00824B4E"/>
    <w:rsid w:val="0082649B"/>
    <w:rsid w:val="00827452"/>
    <w:rsid w:val="00827C2A"/>
    <w:rsid w:val="00827ED8"/>
    <w:rsid w:val="00831C00"/>
    <w:rsid w:val="00834830"/>
    <w:rsid w:val="0083682D"/>
    <w:rsid w:val="00840824"/>
    <w:rsid w:val="00841D4B"/>
    <w:rsid w:val="008445D3"/>
    <w:rsid w:val="0084461A"/>
    <w:rsid w:val="00845733"/>
    <w:rsid w:val="00846BE7"/>
    <w:rsid w:val="00847463"/>
    <w:rsid w:val="00850F0A"/>
    <w:rsid w:val="00851F3A"/>
    <w:rsid w:val="00854053"/>
    <w:rsid w:val="00854209"/>
    <w:rsid w:val="00854D01"/>
    <w:rsid w:val="00855028"/>
    <w:rsid w:val="008571B5"/>
    <w:rsid w:val="00860505"/>
    <w:rsid w:val="008670EC"/>
    <w:rsid w:val="00870695"/>
    <w:rsid w:val="0087074E"/>
    <w:rsid w:val="008708C7"/>
    <w:rsid w:val="00873799"/>
    <w:rsid w:val="00874576"/>
    <w:rsid w:val="008757C1"/>
    <w:rsid w:val="00881D6C"/>
    <w:rsid w:val="00883E93"/>
    <w:rsid w:val="00884A8E"/>
    <w:rsid w:val="00894EB8"/>
    <w:rsid w:val="00896583"/>
    <w:rsid w:val="008A077E"/>
    <w:rsid w:val="008A08E6"/>
    <w:rsid w:val="008A41E3"/>
    <w:rsid w:val="008A445A"/>
    <w:rsid w:val="008A46CB"/>
    <w:rsid w:val="008A6AFA"/>
    <w:rsid w:val="008A7412"/>
    <w:rsid w:val="008B325F"/>
    <w:rsid w:val="008B6254"/>
    <w:rsid w:val="008C0773"/>
    <w:rsid w:val="008C1514"/>
    <w:rsid w:val="008C5AB9"/>
    <w:rsid w:val="008C7B19"/>
    <w:rsid w:val="008D110D"/>
    <w:rsid w:val="008D3FD4"/>
    <w:rsid w:val="008D5BDD"/>
    <w:rsid w:val="008D78DB"/>
    <w:rsid w:val="008E12DE"/>
    <w:rsid w:val="008E3037"/>
    <w:rsid w:val="008E42DB"/>
    <w:rsid w:val="008E6043"/>
    <w:rsid w:val="008E61F9"/>
    <w:rsid w:val="008E7E8C"/>
    <w:rsid w:val="008F20CB"/>
    <w:rsid w:val="008F26A5"/>
    <w:rsid w:val="008F3AA8"/>
    <w:rsid w:val="008F45C5"/>
    <w:rsid w:val="008F5DCF"/>
    <w:rsid w:val="008F6030"/>
    <w:rsid w:val="00901E3B"/>
    <w:rsid w:val="009028A3"/>
    <w:rsid w:val="009030EC"/>
    <w:rsid w:val="0090461C"/>
    <w:rsid w:val="00905126"/>
    <w:rsid w:val="00905DA6"/>
    <w:rsid w:val="0091069D"/>
    <w:rsid w:val="009111B9"/>
    <w:rsid w:val="0091158B"/>
    <w:rsid w:val="009122B6"/>
    <w:rsid w:val="009122FF"/>
    <w:rsid w:val="00912545"/>
    <w:rsid w:val="00912C53"/>
    <w:rsid w:val="00912E3B"/>
    <w:rsid w:val="00914854"/>
    <w:rsid w:val="00915006"/>
    <w:rsid w:val="00916A69"/>
    <w:rsid w:val="00917ADE"/>
    <w:rsid w:val="009201B2"/>
    <w:rsid w:val="009245CD"/>
    <w:rsid w:val="0092488B"/>
    <w:rsid w:val="00924FAF"/>
    <w:rsid w:val="0092696C"/>
    <w:rsid w:val="00931DDF"/>
    <w:rsid w:val="00931E8F"/>
    <w:rsid w:val="00934EDB"/>
    <w:rsid w:val="00935233"/>
    <w:rsid w:val="00935FD7"/>
    <w:rsid w:val="00940FBC"/>
    <w:rsid w:val="009420CD"/>
    <w:rsid w:val="009440DD"/>
    <w:rsid w:val="00945B48"/>
    <w:rsid w:val="00946933"/>
    <w:rsid w:val="00950783"/>
    <w:rsid w:val="00950A9B"/>
    <w:rsid w:val="00951167"/>
    <w:rsid w:val="0095279D"/>
    <w:rsid w:val="0095307E"/>
    <w:rsid w:val="00961719"/>
    <w:rsid w:val="0096461B"/>
    <w:rsid w:val="00965E99"/>
    <w:rsid w:val="00971004"/>
    <w:rsid w:val="00973369"/>
    <w:rsid w:val="009754D5"/>
    <w:rsid w:val="0097776D"/>
    <w:rsid w:val="00983546"/>
    <w:rsid w:val="00984C61"/>
    <w:rsid w:val="0098544A"/>
    <w:rsid w:val="00987EF0"/>
    <w:rsid w:val="00991B6C"/>
    <w:rsid w:val="00992265"/>
    <w:rsid w:val="00993773"/>
    <w:rsid w:val="009939A3"/>
    <w:rsid w:val="0099479C"/>
    <w:rsid w:val="009A033B"/>
    <w:rsid w:val="009A0437"/>
    <w:rsid w:val="009A141F"/>
    <w:rsid w:val="009A5F93"/>
    <w:rsid w:val="009A6B66"/>
    <w:rsid w:val="009A7F5D"/>
    <w:rsid w:val="009B013A"/>
    <w:rsid w:val="009B2068"/>
    <w:rsid w:val="009B3517"/>
    <w:rsid w:val="009B3699"/>
    <w:rsid w:val="009B43EF"/>
    <w:rsid w:val="009C0433"/>
    <w:rsid w:val="009C0D2F"/>
    <w:rsid w:val="009C372B"/>
    <w:rsid w:val="009C5A6B"/>
    <w:rsid w:val="009D0840"/>
    <w:rsid w:val="009D1BB8"/>
    <w:rsid w:val="009D2188"/>
    <w:rsid w:val="009D3DD2"/>
    <w:rsid w:val="009D3FDF"/>
    <w:rsid w:val="009D63D6"/>
    <w:rsid w:val="009E16EC"/>
    <w:rsid w:val="009E2355"/>
    <w:rsid w:val="009E4F40"/>
    <w:rsid w:val="009E5940"/>
    <w:rsid w:val="009E763D"/>
    <w:rsid w:val="009F079C"/>
    <w:rsid w:val="009F0875"/>
    <w:rsid w:val="009F4610"/>
    <w:rsid w:val="009F5C76"/>
    <w:rsid w:val="009F6492"/>
    <w:rsid w:val="009F7FFC"/>
    <w:rsid w:val="00A00E89"/>
    <w:rsid w:val="00A017EB"/>
    <w:rsid w:val="00A05C47"/>
    <w:rsid w:val="00A06583"/>
    <w:rsid w:val="00A06E5A"/>
    <w:rsid w:val="00A1108E"/>
    <w:rsid w:val="00A115CE"/>
    <w:rsid w:val="00A14172"/>
    <w:rsid w:val="00A16074"/>
    <w:rsid w:val="00A23CDB"/>
    <w:rsid w:val="00A26A70"/>
    <w:rsid w:val="00A32DDA"/>
    <w:rsid w:val="00A34A5A"/>
    <w:rsid w:val="00A34F01"/>
    <w:rsid w:val="00A37743"/>
    <w:rsid w:val="00A37E57"/>
    <w:rsid w:val="00A41FDE"/>
    <w:rsid w:val="00A42C2B"/>
    <w:rsid w:val="00A51208"/>
    <w:rsid w:val="00A5164F"/>
    <w:rsid w:val="00A5363B"/>
    <w:rsid w:val="00A5785F"/>
    <w:rsid w:val="00A610C4"/>
    <w:rsid w:val="00A6578A"/>
    <w:rsid w:val="00A67767"/>
    <w:rsid w:val="00A7049A"/>
    <w:rsid w:val="00A7079D"/>
    <w:rsid w:val="00A75504"/>
    <w:rsid w:val="00A80BC6"/>
    <w:rsid w:val="00A8173F"/>
    <w:rsid w:val="00A84969"/>
    <w:rsid w:val="00A91630"/>
    <w:rsid w:val="00A92219"/>
    <w:rsid w:val="00A94E07"/>
    <w:rsid w:val="00A95D7A"/>
    <w:rsid w:val="00AA1CD6"/>
    <w:rsid w:val="00AA1E9E"/>
    <w:rsid w:val="00AA2587"/>
    <w:rsid w:val="00AA2A2B"/>
    <w:rsid w:val="00AA5EBA"/>
    <w:rsid w:val="00AA6641"/>
    <w:rsid w:val="00AA79E2"/>
    <w:rsid w:val="00AB0129"/>
    <w:rsid w:val="00AB699E"/>
    <w:rsid w:val="00AC2135"/>
    <w:rsid w:val="00AC3055"/>
    <w:rsid w:val="00AC464C"/>
    <w:rsid w:val="00AD2BA1"/>
    <w:rsid w:val="00AD7EC1"/>
    <w:rsid w:val="00AE11B1"/>
    <w:rsid w:val="00AE45CB"/>
    <w:rsid w:val="00AE46EE"/>
    <w:rsid w:val="00AE6898"/>
    <w:rsid w:val="00AE7D13"/>
    <w:rsid w:val="00AF1C2E"/>
    <w:rsid w:val="00AF2BD1"/>
    <w:rsid w:val="00AF3D71"/>
    <w:rsid w:val="00AF3DAF"/>
    <w:rsid w:val="00AF55AC"/>
    <w:rsid w:val="00AF6DC7"/>
    <w:rsid w:val="00B01412"/>
    <w:rsid w:val="00B031BB"/>
    <w:rsid w:val="00B04529"/>
    <w:rsid w:val="00B047AB"/>
    <w:rsid w:val="00B0637A"/>
    <w:rsid w:val="00B067CD"/>
    <w:rsid w:val="00B069C8"/>
    <w:rsid w:val="00B06AA5"/>
    <w:rsid w:val="00B0780C"/>
    <w:rsid w:val="00B102E6"/>
    <w:rsid w:val="00B103E5"/>
    <w:rsid w:val="00B11693"/>
    <w:rsid w:val="00B13BB1"/>
    <w:rsid w:val="00B15986"/>
    <w:rsid w:val="00B167E6"/>
    <w:rsid w:val="00B16D9C"/>
    <w:rsid w:val="00B16E4E"/>
    <w:rsid w:val="00B2018A"/>
    <w:rsid w:val="00B20332"/>
    <w:rsid w:val="00B2084C"/>
    <w:rsid w:val="00B2128F"/>
    <w:rsid w:val="00B22100"/>
    <w:rsid w:val="00B227FC"/>
    <w:rsid w:val="00B24612"/>
    <w:rsid w:val="00B27830"/>
    <w:rsid w:val="00B32C7C"/>
    <w:rsid w:val="00B34D91"/>
    <w:rsid w:val="00B350C0"/>
    <w:rsid w:val="00B36985"/>
    <w:rsid w:val="00B40523"/>
    <w:rsid w:val="00B406F6"/>
    <w:rsid w:val="00B41F15"/>
    <w:rsid w:val="00B42F35"/>
    <w:rsid w:val="00B50C1D"/>
    <w:rsid w:val="00B51CA7"/>
    <w:rsid w:val="00B53ACF"/>
    <w:rsid w:val="00B605A6"/>
    <w:rsid w:val="00B617EB"/>
    <w:rsid w:val="00B61B2A"/>
    <w:rsid w:val="00B61FBD"/>
    <w:rsid w:val="00B63621"/>
    <w:rsid w:val="00B66F6D"/>
    <w:rsid w:val="00B671D2"/>
    <w:rsid w:val="00B76CA2"/>
    <w:rsid w:val="00B80AF6"/>
    <w:rsid w:val="00B816A9"/>
    <w:rsid w:val="00B82C77"/>
    <w:rsid w:val="00B83723"/>
    <w:rsid w:val="00B86A64"/>
    <w:rsid w:val="00B87B40"/>
    <w:rsid w:val="00B9452E"/>
    <w:rsid w:val="00B9587F"/>
    <w:rsid w:val="00B96474"/>
    <w:rsid w:val="00B96E55"/>
    <w:rsid w:val="00B9794E"/>
    <w:rsid w:val="00BA2642"/>
    <w:rsid w:val="00BA266B"/>
    <w:rsid w:val="00BA2A4B"/>
    <w:rsid w:val="00BA3149"/>
    <w:rsid w:val="00BA3EBE"/>
    <w:rsid w:val="00BA41B9"/>
    <w:rsid w:val="00BA6877"/>
    <w:rsid w:val="00BA7FF7"/>
    <w:rsid w:val="00BB1ADF"/>
    <w:rsid w:val="00BB27B2"/>
    <w:rsid w:val="00BB4D8E"/>
    <w:rsid w:val="00BB4F02"/>
    <w:rsid w:val="00BB7A3E"/>
    <w:rsid w:val="00BC1465"/>
    <w:rsid w:val="00BC2ACE"/>
    <w:rsid w:val="00BC362C"/>
    <w:rsid w:val="00BC4B2E"/>
    <w:rsid w:val="00BC66E6"/>
    <w:rsid w:val="00BD173B"/>
    <w:rsid w:val="00BD2687"/>
    <w:rsid w:val="00BD5139"/>
    <w:rsid w:val="00BD56A5"/>
    <w:rsid w:val="00BD78A8"/>
    <w:rsid w:val="00BE14E0"/>
    <w:rsid w:val="00BE323F"/>
    <w:rsid w:val="00BE368B"/>
    <w:rsid w:val="00BE5675"/>
    <w:rsid w:val="00BF2A3C"/>
    <w:rsid w:val="00BF2D13"/>
    <w:rsid w:val="00BF3781"/>
    <w:rsid w:val="00BF5AA6"/>
    <w:rsid w:val="00C00837"/>
    <w:rsid w:val="00C00B8C"/>
    <w:rsid w:val="00C028CF"/>
    <w:rsid w:val="00C0586B"/>
    <w:rsid w:val="00C05B1F"/>
    <w:rsid w:val="00C07587"/>
    <w:rsid w:val="00C12A82"/>
    <w:rsid w:val="00C140BF"/>
    <w:rsid w:val="00C2608D"/>
    <w:rsid w:val="00C2796F"/>
    <w:rsid w:val="00C32086"/>
    <w:rsid w:val="00C3538C"/>
    <w:rsid w:val="00C427D2"/>
    <w:rsid w:val="00C51AAF"/>
    <w:rsid w:val="00C62EC5"/>
    <w:rsid w:val="00C62ECB"/>
    <w:rsid w:val="00C64D70"/>
    <w:rsid w:val="00C74E70"/>
    <w:rsid w:val="00C75A6F"/>
    <w:rsid w:val="00C80CE6"/>
    <w:rsid w:val="00C80E2C"/>
    <w:rsid w:val="00C81BF8"/>
    <w:rsid w:val="00C8554F"/>
    <w:rsid w:val="00C90239"/>
    <w:rsid w:val="00C93772"/>
    <w:rsid w:val="00C94CA5"/>
    <w:rsid w:val="00CA2031"/>
    <w:rsid w:val="00CB02EE"/>
    <w:rsid w:val="00CB17A4"/>
    <w:rsid w:val="00CB73BE"/>
    <w:rsid w:val="00CB762C"/>
    <w:rsid w:val="00CC0BD3"/>
    <w:rsid w:val="00CC1F9A"/>
    <w:rsid w:val="00CC2087"/>
    <w:rsid w:val="00CC2CD7"/>
    <w:rsid w:val="00CC2E64"/>
    <w:rsid w:val="00CC3902"/>
    <w:rsid w:val="00CC398C"/>
    <w:rsid w:val="00CC4202"/>
    <w:rsid w:val="00CC6059"/>
    <w:rsid w:val="00CC6C8A"/>
    <w:rsid w:val="00CD029B"/>
    <w:rsid w:val="00CD1198"/>
    <w:rsid w:val="00CD1384"/>
    <w:rsid w:val="00CD3420"/>
    <w:rsid w:val="00CD3507"/>
    <w:rsid w:val="00CD38B4"/>
    <w:rsid w:val="00CD4015"/>
    <w:rsid w:val="00CD4C84"/>
    <w:rsid w:val="00CD73D5"/>
    <w:rsid w:val="00CE0116"/>
    <w:rsid w:val="00CE15D5"/>
    <w:rsid w:val="00CE1C05"/>
    <w:rsid w:val="00CE344D"/>
    <w:rsid w:val="00CE3586"/>
    <w:rsid w:val="00CE5526"/>
    <w:rsid w:val="00CF166F"/>
    <w:rsid w:val="00CF3B22"/>
    <w:rsid w:val="00CF5C6B"/>
    <w:rsid w:val="00CF60D5"/>
    <w:rsid w:val="00CF684F"/>
    <w:rsid w:val="00CF79DB"/>
    <w:rsid w:val="00D0067A"/>
    <w:rsid w:val="00D0121F"/>
    <w:rsid w:val="00D01284"/>
    <w:rsid w:val="00D04D44"/>
    <w:rsid w:val="00D056C8"/>
    <w:rsid w:val="00D12814"/>
    <w:rsid w:val="00D13AFF"/>
    <w:rsid w:val="00D14D1F"/>
    <w:rsid w:val="00D1573B"/>
    <w:rsid w:val="00D2314A"/>
    <w:rsid w:val="00D232F5"/>
    <w:rsid w:val="00D247D5"/>
    <w:rsid w:val="00D26A33"/>
    <w:rsid w:val="00D33CBF"/>
    <w:rsid w:val="00D34C71"/>
    <w:rsid w:val="00D359AB"/>
    <w:rsid w:val="00D36489"/>
    <w:rsid w:val="00D41493"/>
    <w:rsid w:val="00D46E39"/>
    <w:rsid w:val="00D47F67"/>
    <w:rsid w:val="00D52543"/>
    <w:rsid w:val="00D53981"/>
    <w:rsid w:val="00D55D01"/>
    <w:rsid w:val="00D57691"/>
    <w:rsid w:val="00D57884"/>
    <w:rsid w:val="00D57DB1"/>
    <w:rsid w:val="00D605E6"/>
    <w:rsid w:val="00D61B75"/>
    <w:rsid w:val="00D637BF"/>
    <w:rsid w:val="00D7077B"/>
    <w:rsid w:val="00D72234"/>
    <w:rsid w:val="00D733C3"/>
    <w:rsid w:val="00D7463C"/>
    <w:rsid w:val="00D74A1C"/>
    <w:rsid w:val="00D8241E"/>
    <w:rsid w:val="00D83F9E"/>
    <w:rsid w:val="00D87E2F"/>
    <w:rsid w:val="00D90928"/>
    <w:rsid w:val="00D94090"/>
    <w:rsid w:val="00D9671B"/>
    <w:rsid w:val="00D96BF1"/>
    <w:rsid w:val="00DA5F5F"/>
    <w:rsid w:val="00DB0024"/>
    <w:rsid w:val="00DB043C"/>
    <w:rsid w:val="00DB0D9B"/>
    <w:rsid w:val="00DB31FC"/>
    <w:rsid w:val="00DB3724"/>
    <w:rsid w:val="00DB4851"/>
    <w:rsid w:val="00DB7D2E"/>
    <w:rsid w:val="00DC0BCC"/>
    <w:rsid w:val="00DC1DA5"/>
    <w:rsid w:val="00DC3CCA"/>
    <w:rsid w:val="00DC4EAC"/>
    <w:rsid w:val="00DC6A7C"/>
    <w:rsid w:val="00DC6E58"/>
    <w:rsid w:val="00DD14B0"/>
    <w:rsid w:val="00DD5DE7"/>
    <w:rsid w:val="00DE3E20"/>
    <w:rsid w:val="00DE3F1A"/>
    <w:rsid w:val="00DE3FFC"/>
    <w:rsid w:val="00DE5991"/>
    <w:rsid w:val="00DE709E"/>
    <w:rsid w:val="00DE7905"/>
    <w:rsid w:val="00DE798D"/>
    <w:rsid w:val="00DF090F"/>
    <w:rsid w:val="00DF5CAB"/>
    <w:rsid w:val="00DF767B"/>
    <w:rsid w:val="00DF7A31"/>
    <w:rsid w:val="00E0031B"/>
    <w:rsid w:val="00E00AF3"/>
    <w:rsid w:val="00E00FFF"/>
    <w:rsid w:val="00E01794"/>
    <w:rsid w:val="00E048B9"/>
    <w:rsid w:val="00E06B81"/>
    <w:rsid w:val="00E072A2"/>
    <w:rsid w:val="00E11FC2"/>
    <w:rsid w:val="00E1299D"/>
    <w:rsid w:val="00E129CA"/>
    <w:rsid w:val="00E14A02"/>
    <w:rsid w:val="00E175BF"/>
    <w:rsid w:val="00E200B8"/>
    <w:rsid w:val="00E31975"/>
    <w:rsid w:val="00E32539"/>
    <w:rsid w:val="00E3437D"/>
    <w:rsid w:val="00E35528"/>
    <w:rsid w:val="00E36E9E"/>
    <w:rsid w:val="00E41B5A"/>
    <w:rsid w:val="00E4496D"/>
    <w:rsid w:val="00E464E0"/>
    <w:rsid w:val="00E472A0"/>
    <w:rsid w:val="00E53C78"/>
    <w:rsid w:val="00E54F72"/>
    <w:rsid w:val="00E5714C"/>
    <w:rsid w:val="00E61B21"/>
    <w:rsid w:val="00E666B0"/>
    <w:rsid w:val="00E66AA2"/>
    <w:rsid w:val="00E734A7"/>
    <w:rsid w:val="00E75A7B"/>
    <w:rsid w:val="00E76367"/>
    <w:rsid w:val="00E77076"/>
    <w:rsid w:val="00E77726"/>
    <w:rsid w:val="00E8128E"/>
    <w:rsid w:val="00E81A69"/>
    <w:rsid w:val="00E81FF5"/>
    <w:rsid w:val="00E82615"/>
    <w:rsid w:val="00E83FBF"/>
    <w:rsid w:val="00E91636"/>
    <w:rsid w:val="00E93303"/>
    <w:rsid w:val="00E9365D"/>
    <w:rsid w:val="00E94C2A"/>
    <w:rsid w:val="00E94DC8"/>
    <w:rsid w:val="00E9693A"/>
    <w:rsid w:val="00E97AC1"/>
    <w:rsid w:val="00E97CED"/>
    <w:rsid w:val="00EA1737"/>
    <w:rsid w:val="00EA1EC2"/>
    <w:rsid w:val="00EA3ECA"/>
    <w:rsid w:val="00EA4388"/>
    <w:rsid w:val="00EA7E59"/>
    <w:rsid w:val="00EB74F0"/>
    <w:rsid w:val="00EC1186"/>
    <w:rsid w:val="00EC12D2"/>
    <w:rsid w:val="00EC30AC"/>
    <w:rsid w:val="00ED0CA4"/>
    <w:rsid w:val="00ED6CFA"/>
    <w:rsid w:val="00ED72C9"/>
    <w:rsid w:val="00EE055E"/>
    <w:rsid w:val="00EE1B43"/>
    <w:rsid w:val="00EE5D23"/>
    <w:rsid w:val="00EE6FFC"/>
    <w:rsid w:val="00EF0998"/>
    <w:rsid w:val="00EF1F2D"/>
    <w:rsid w:val="00F0059E"/>
    <w:rsid w:val="00F00E27"/>
    <w:rsid w:val="00F0113D"/>
    <w:rsid w:val="00F06150"/>
    <w:rsid w:val="00F0713B"/>
    <w:rsid w:val="00F07636"/>
    <w:rsid w:val="00F07F74"/>
    <w:rsid w:val="00F10EE8"/>
    <w:rsid w:val="00F11A75"/>
    <w:rsid w:val="00F1242B"/>
    <w:rsid w:val="00F12BE5"/>
    <w:rsid w:val="00F20174"/>
    <w:rsid w:val="00F23EAE"/>
    <w:rsid w:val="00F25153"/>
    <w:rsid w:val="00F27156"/>
    <w:rsid w:val="00F3012B"/>
    <w:rsid w:val="00F32599"/>
    <w:rsid w:val="00F3595F"/>
    <w:rsid w:val="00F359F0"/>
    <w:rsid w:val="00F36A4F"/>
    <w:rsid w:val="00F410CC"/>
    <w:rsid w:val="00F424DE"/>
    <w:rsid w:val="00F444A2"/>
    <w:rsid w:val="00F4716E"/>
    <w:rsid w:val="00F472A6"/>
    <w:rsid w:val="00F54D6A"/>
    <w:rsid w:val="00F56857"/>
    <w:rsid w:val="00F5725B"/>
    <w:rsid w:val="00F63746"/>
    <w:rsid w:val="00F6384C"/>
    <w:rsid w:val="00F64917"/>
    <w:rsid w:val="00F64FF1"/>
    <w:rsid w:val="00F651D8"/>
    <w:rsid w:val="00F67FF8"/>
    <w:rsid w:val="00F70E99"/>
    <w:rsid w:val="00F77B57"/>
    <w:rsid w:val="00F801B7"/>
    <w:rsid w:val="00F8192F"/>
    <w:rsid w:val="00F82DEE"/>
    <w:rsid w:val="00F84799"/>
    <w:rsid w:val="00F94DEC"/>
    <w:rsid w:val="00F95DCA"/>
    <w:rsid w:val="00F96DEC"/>
    <w:rsid w:val="00FA160C"/>
    <w:rsid w:val="00FA2915"/>
    <w:rsid w:val="00FA2B2D"/>
    <w:rsid w:val="00FA6FB0"/>
    <w:rsid w:val="00FA7651"/>
    <w:rsid w:val="00FB5C13"/>
    <w:rsid w:val="00FB5EC1"/>
    <w:rsid w:val="00FC016A"/>
    <w:rsid w:val="00FC3E8D"/>
    <w:rsid w:val="00FC42BC"/>
    <w:rsid w:val="00FC5BBF"/>
    <w:rsid w:val="00FD01E3"/>
    <w:rsid w:val="00FD64D9"/>
    <w:rsid w:val="00FD69D0"/>
    <w:rsid w:val="00FE026D"/>
    <w:rsid w:val="00FE2226"/>
    <w:rsid w:val="00FF113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A2240C6-7252-4CA2-9B3D-B35EF534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D13"/>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5">
    <w:name w:val="heading 5"/>
    <w:basedOn w:val="Normal"/>
    <w:next w:val="Normal"/>
    <w:link w:val="Ttulo5Car"/>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link w:val="TextoindependienteCar"/>
    <w:rsid w:val="00AE7D13"/>
    <w:pPr>
      <w:spacing w:line="360" w:lineRule="auto"/>
      <w:jc w:val="both"/>
    </w:pPr>
    <w:rPr>
      <w:rFonts w:ascii="Arial" w:hAnsi="Arial" w:cs="Arial"/>
      <w:b/>
      <w:bCs/>
      <w:sz w:val="28"/>
    </w:rPr>
  </w:style>
  <w:style w:type="paragraph" w:styleId="Piedepgina">
    <w:name w:val="footer"/>
    <w:basedOn w:val="Normal"/>
    <w:link w:val="PiedepginaCar"/>
    <w:uiPriority w:val="99"/>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rsid w:val="00AE7D13"/>
    <w:pPr>
      <w:spacing w:line="360" w:lineRule="auto"/>
      <w:jc w:val="both"/>
    </w:pPr>
    <w:rPr>
      <w:rFonts w:ascii="Arial" w:hAnsi="Arial" w:cs="Arial"/>
      <w:sz w:val="24"/>
    </w:rPr>
  </w:style>
  <w:style w:type="paragraph" w:styleId="Encabezado">
    <w:name w:val="header"/>
    <w:basedOn w:val="Normal"/>
    <w:link w:val="EncabezadoCar"/>
    <w:rsid w:val="00AE7D13"/>
    <w:pPr>
      <w:tabs>
        <w:tab w:val="center" w:pos="4419"/>
        <w:tab w:val="right" w:pos="8838"/>
      </w:tabs>
    </w:pPr>
  </w:style>
  <w:style w:type="paragraph" w:styleId="NormalWeb">
    <w:name w:val="Normal (Web)"/>
    <w:basedOn w:val="Normal"/>
    <w:uiPriority w:val="99"/>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uiPriority w:val="99"/>
    <w:rsid w:val="001C0BCC"/>
    <w:rPr>
      <w:lang w:val="es-ES" w:eastAsia="es-ES"/>
    </w:rPr>
  </w:style>
  <w:style w:type="paragraph" w:styleId="Sangra2detindependiente">
    <w:name w:val="Body Text Indent 2"/>
    <w:basedOn w:val="Normal"/>
    <w:link w:val="Sangra2detindependienteCar"/>
    <w:rsid w:val="00523837"/>
    <w:pPr>
      <w:spacing w:after="120" w:line="480" w:lineRule="auto"/>
      <w:ind w:left="283"/>
    </w:pPr>
  </w:style>
  <w:style w:type="character" w:customStyle="1" w:styleId="Sangra2detindependienteCar">
    <w:name w:val="Sangría 2 de t. independiente Car"/>
    <w:basedOn w:val="Fuentedeprrafopredeter"/>
    <w:link w:val="Sangra2detindependiente"/>
    <w:rsid w:val="00523837"/>
    <w:rPr>
      <w:lang w:val="es-ES" w:eastAsia="es-ES"/>
    </w:rPr>
  </w:style>
  <w:style w:type="paragraph" w:styleId="Textosinformato">
    <w:name w:val="Plain Text"/>
    <w:basedOn w:val="Normal"/>
    <w:link w:val="TextosinformatoCar"/>
    <w:uiPriority w:val="99"/>
    <w:rsid w:val="00523837"/>
    <w:rPr>
      <w:rFonts w:ascii="Courier New" w:hAnsi="Courier New"/>
      <w:szCs w:val="24"/>
    </w:rPr>
  </w:style>
  <w:style w:type="character" w:customStyle="1" w:styleId="TextosinformatoCar">
    <w:name w:val="Texto sin formato Car"/>
    <w:basedOn w:val="Fuentedeprrafopredeter"/>
    <w:link w:val="Textosinformato"/>
    <w:uiPriority w:val="99"/>
    <w:rsid w:val="00523837"/>
    <w:rPr>
      <w:rFonts w:ascii="Courier New" w:hAnsi="Courier New"/>
      <w:szCs w:val="24"/>
      <w:lang w:val="es-ES" w:eastAsia="es-ES"/>
    </w:rPr>
  </w:style>
  <w:style w:type="paragraph" w:styleId="Textonotapie">
    <w:name w:val="footnote text"/>
    <w:basedOn w:val="Normal"/>
    <w:link w:val="TextonotapieCar"/>
    <w:uiPriority w:val="99"/>
    <w:rsid w:val="009111B9"/>
  </w:style>
  <w:style w:type="character" w:customStyle="1" w:styleId="TextonotapieCar">
    <w:name w:val="Texto nota pie Car"/>
    <w:basedOn w:val="Fuentedeprrafopredeter"/>
    <w:link w:val="Textonotapie"/>
    <w:uiPriority w:val="99"/>
    <w:rsid w:val="009111B9"/>
    <w:rPr>
      <w:lang w:val="es-ES" w:eastAsia="es-ES"/>
    </w:rPr>
  </w:style>
  <w:style w:type="character" w:styleId="Refdenotaalpie">
    <w:name w:val="footnote reference"/>
    <w:basedOn w:val="Fuentedeprrafopredeter"/>
    <w:uiPriority w:val="99"/>
    <w:rsid w:val="009111B9"/>
    <w:rPr>
      <w:vertAlign w:val="superscript"/>
    </w:rPr>
  </w:style>
  <w:style w:type="paragraph" w:styleId="Textoindependiente3">
    <w:name w:val="Body Text 3"/>
    <w:basedOn w:val="Normal"/>
    <w:link w:val="Textoindependiente3Car"/>
    <w:rsid w:val="00352A11"/>
    <w:pPr>
      <w:spacing w:after="120"/>
    </w:pPr>
    <w:rPr>
      <w:sz w:val="16"/>
      <w:szCs w:val="16"/>
    </w:rPr>
  </w:style>
  <w:style w:type="character" w:customStyle="1" w:styleId="Textoindependiente3Car">
    <w:name w:val="Texto independiente 3 Car"/>
    <w:basedOn w:val="Fuentedeprrafopredeter"/>
    <w:link w:val="Textoindependiente3"/>
    <w:rsid w:val="00352A11"/>
    <w:rPr>
      <w:sz w:val="16"/>
      <w:szCs w:val="16"/>
      <w:lang w:val="es-ES" w:eastAsia="es-ES"/>
    </w:rPr>
  </w:style>
  <w:style w:type="paragraph" w:customStyle="1" w:styleId="Texto">
    <w:name w:val="Texto"/>
    <w:basedOn w:val="Normal"/>
    <w:link w:val="TextoCar"/>
    <w:rsid w:val="00344203"/>
    <w:pPr>
      <w:spacing w:after="101" w:line="216" w:lineRule="exact"/>
      <w:ind w:firstLine="288"/>
      <w:jc w:val="both"/>
    </w:pPr>
    <w:rPr>
      <w:rFonts w:ascii="Arial" w:hAnsi="Arial" w:cs="Arial"/>
      <w:sz w:val="18"/>
    </w:rPr>
  </w:style>
  <w:style w:type="character" w:customStyle="1" w:styleId="TextoCar">
    <w:name w:val="Texto Car"/>
    <w:link w:val="Texto"/>
    <w:locked/>
    <w:rsid w:val="00344203"/>
    <w:rPr>
      <w:rFonts w:ascii="Arial" w:hAnsi="Arial" w:cs="Arial"/>
      <w:sz w:val="18"/>
      <w:lang w:val="es-ES" w:eastAsia="es-ES"/>
    </w:rPr>
  </w:style>
  <w:style w:type="paragraph" w:customStyle="1" w:styleId="ecxmsonormal">
    <w:name w:val="ecxmsonormal"/>
    <w:basedOn w:val="Normal"/>
    <w:rsid w:val="00344203"/>
    <w:pPr>
      <w:spacing w:after="324"/>
    </w:pPr>
    <w:rPr>
      <w:sz w:val="24"/>
      <w:szCs w:val="24"/>
    </w:rPr>
  </w:style>
  <w:style w:type="character" w:customStyle="1" w:styleId="TextoindependienteCar">
    <w:name w:val="Texto independiente Car"/>
    <w:basedOn w:val="Fuentedeprrafopredeter"/>
    <w:link w:val="Textoindependiente"/>
    <w:rsid w:val="00204878"/>
    <w:rPr>
      <w:rFonts w:ascii="Arial" w:hAnsi="Arial" w:cs="Arial"/>
      <w:b/>
      <w:bCs/>
      <w:sz w:val="28"/>
      <w:lang w:val="es-ES" w:eastAsia="es-ES"/>
    </w:rPr>
  </w:style>
  <w:style w:type="table" w:styleId="Tablaconcuadrcula">
    <w:name w:val="Table Grid"/>
    <w:basedOn w:val="Tablanormal"/>
    <w:uiPriority w:val="59"/>
    <w:rsid w:val="00231558"/>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6428BE"/>
    <w:rPr>
      <w:rFonts w:ascii="Arial" w:hAnsi="Arial"/>
      <w:b/>
      <w:lang w:eastAsia="es-ES"/>
    </w:rPr>
  </w:style>
  <w:style w:type="character" w:customStyle="1" w:styleId="EncabezadoCar">
    <w:name w:val="Encabezado Car"/>
    <w:basedOn w:val="Fuentedeprrafopredeter"/>
    <w:link w:val="Encabezado"/>
    <w:rsid w:val="006428BE"/>
    <w:rPr>
      <w:lang w:val="es-ES" w:eastAsia="es-ES"/>
    </w:rPr>
  </w:style>
  <w:style w:type="character" w:styleId="Hipervnculo">
    <w:name w:val="Hyperlink"/>
    <w:basedOn w:val="Fuentedeprrafopredeter"/>
    <w:unhideWhenUsed/>
    <w:rsid w:val="00D04D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84823">
      <w:bodyDiv w:val="1"/>
      <w:marLeft w:val="0"/>
      <w:marRight w:val="0"/>
      <w:marTop w:val="0"/>
      <w:marBottom w:val="0"/>
      <w:divBdr>
        <w:top w:val="none" w:sz="0" w:space="0" w:color="auto"/>
        <w:left w:val="none" w:sz="0" w:space="0" w:color="auto"/>
        <w:bottom w:val="none" w:sz="0" w:space="0" w:color="auto"/>
        <w:right w:val="none" w:sz="0" w:space="0" w:color="auto"/>
      </w:divBdr>
    </w:div>
    <w:div w:id="700009524">
      <w:bodyDiv w:val="1"/>
      <w:marLeft w:val="0"/>
      <w:marRight w:val="0"/>
      <w:marTop w:val="0"/>
      <w:marBottom w:val="0"/>
      <w:divBdr>
        <w:top w:val="none" w:sz="0" w:space="0" w:color="auto"/>
        <w:left w:val="none" w:sz="0" w:space="0" w:color="auto"/>
        <w:bottom w:val="none" w:sz="0" w:space="0" w:color="auto"/>
        <w:right w:val="none" w:sz="0" w:space="0" w:color="auto"/>
      </w:divBdr>
      <w:divsChild>
        <w:div w:id="415902508">
          <w:marLeft w:val="0"/>
          <w:marRight w:val="0"/>
          <w:marTop w:val="0"/>
          <w:marBottom w:val="0"/>
          <w:divBdr>
            <w:top w:val="none" w:sz="0" w:space="0" w:color="auto"/>
            <w:left w:val="none" w:sz="0" w:space="0" w:color="auto"/>
            <w:bottom w:val="none" w:sz="0" w:space="0" w:color="auto"/>
            <w:right w:val="none" w:sz="0" w:space="0" w:color="auto"/>
          </w:divBdr>
        </w:div>
        <w:div w:id="1147356844">
          <w:marLeft w:val="0"/>
          <w:marRight w:val="0"/>
          <w:marTop w:val="0"/>
          <w:marBottom w:val="0"/>
          <w:divBdr>
            <w:top w:val="none" w:sz="0" w:space="0" w:color="auto"/>
            <w:left w:val="none" w:sz="0" w:space="0" w:color="auto"/>
            <w:bottom w:val="none" w:sz="0" w:space="0" w:color="auto"/>
            <w:right w:val="none" w:sz="0" w:space="0" w:color="auto"/>
          </w:divBdr>
        </w:div>
        <w:div w:id="1077750369">
          <w:marLeft w:val="0"/>
          <w:marRight w:val="0"/>
          <w:marTop w:val="0"/>
          <w:marBottom w:val="0"/>
          <w:divBdr>
            <w:top w:val="none" w:sz="0" w:space="0" w:color="auto"/>
            <w:left w:val="none" w:sz="0" w:space="0" w:color="auto"/>
            <w:bottom w:val="none" w:sz="0" w:space="0" w:color="auto"/>
            <w:right w:val="none" w:sz="0" w:space="0" w:color="auto"/>
          </w:divBdr>
        </w:div>
        <w:div w:id="1904834568">
          <w:marLeft w:val="0"/>
          <w:marRight w:val="0"/>
          <w:marTop w:val="0"/>
          <w:marBottom w:val="0"/>
          <w:divBdr>
            <w:top w:val="none" w:sz="0" w:space="0" w:color="auto"/>
            <w:left w:val="none" w:sz="0" w:space="0" w:color="auto"/>
            <w:bottom w:val="none" w:sz="0" w:space="0" w:color="auto"/>
            <w:right w:val="none" w:sz="0" w:space="0" w:color="auto"/>
          </w:divBdr>
        </w:div>
        <w:div w:id="2095662272">
          <w:marLeft w:val="0"/>
          <w:marRight w:val="0"/>
          <w:marTop w:val="0"/>
          <w:marBottom w:val="0"/>
          <w:divBdr>
            <w:top w:val="none" w:sz="0" w:space="0" w:color="auto"/>
            <w:left w:val="none" w:sz="0" w:space="0" w:color="auto"/>
            <w:bottom w:val="none" w:sz="0" w:space="0" w:color="auto"/>
            <w:right w:val="none" w:sz="0" w:space="0" w:color="auto"/>
          </w:divBdr>
        </w:div>
        <w:div w:id="585576086">
          <w:marLeft w:val="0"/>
          <w:marRight w:val="0"/>
          <w:marTop w:val="0"/>
          <w:marBottom w:val="0"/>
          <w:divBdr>
            <w:top w:val="none" w:sz="0" w:space="0" w:color="auto"/>
            <w:left w:val="none" w:sz="0" w:space="0" w:color="auto"/>
            <w:bottom w:val="none" w:sz="0" w:space="0" w:color="auto"/>
            <w:right w:val="none" w:sz="0" w:space="0" w:color="auto"/>
          </w:divBdr>
        </w:div>
        <w:div w:id="963122798">
          <w:marLeft w:val="0"/>
          <w:marRight w:val="0"/>
          <w:marTop w:val="0"/>
          <w:marBottom w:val="0"/>
          <w:divBdr>
            <w:top w:val="none" w:sz="0" w:space="0" w:color="auto"/>
            <w:left w:val="none" w:sz="0" w:space="0" w:color="auto"/>
            <w:bottom w:val="none" w:sz="0" w:space="0" w:color="auto"/>
            <w:right w:val="none" w:sz="0" w:space="0" w:color="auto"/>
          </w:divBdr>
        </w:div>
        <w:div w:id="334889726">
          <w:marLeft w:val="0"/>
          <w:marRight w:val="0"/>
          <w:marTop w:val="0"/>
          <w:marBottom w:val="0"/>
          <w:divBdr>
            <w:top w:val="none" w:sz="0" w:space="0" w:color="auto"/>
            <w:left w:val="none" w:sz="0" w:space="0" w:color="auto"/>
            <w:bottom w:val="none" w:sz="0" w:space="0" w:color="auto"/>
            <w:right w:val="none" w:sz="0" w:space="0" w:color="auto"/>
          </w:divBdr>
        </w:div>
        <w:div w:id="1574467984">
          <w:marLeft w:val="0"/>
          <w:marRight w:val="0"/>
          <w:marTop w:val="0"/>
          <w:marBottom w:val="0"/>
          <w:divBdr>
            <w:top w:val="none" w:sz="0" w:space="0" w:color="auto"/>
            <w:left w:val="none" w:sz="0" w:space="0" w:color="auto"/>
            <w:bottom w:val="none" w:sz="0" w:space="0" w:color="auto"/>
            <w:right w:val="none" w:sz="0" w:space="0" w:color="auto"/>
          </w:divBdr>
        </w:div>
        <w:div w:id="1039554590">
          <w:marLeft w:val="0"/>
          <w:marRight w:val="0"/>
          <w:marTop w:val="0"/>
          <w:marBottom w:val="0"/>
          <w:divBdr>
            <w:top w:val="none" w:sz="0" w:space="0" w:color="auto"/>
            <w:left w:val="none" w:sz="0" w:space="0" w:color="auto"/>
            <w:bottom w:val="none" w:sz="0" w:space="0" w:color="auto"/>
            <w:right w:val="none" w:sz="0" w:space="0" w:color="auto"/>
          </w:divBdr>
        </w:div>
        <w:div w:id="513611932">
          <w:marLeft w:val="0"/>
          <w:marRight w:val="0"/>
          <w:marTop w:val="0"/>
          <w:marBottom w:val="0"/>
          <w:divBdr>
            <w:top w:val="none" w:sz="0" w:space="0" w:color="auto"/>
            <w:left w:val="none" w:sz="0" w:space="0" w:color="auto"/>
            <w:bottom w:val="none" w:sz="0" w:space="0" w:color="auto"/>
            <w:right w:val="none" w:sz="0" w:space="0" w:color="auto"/>
          </w:divBdr>
        </w:div>
        <w:div w:id="428627033">
          <w:marLeft w:val="0"/>
          <w:marRight w:val="0"/>
          <w:marTop w:val="0"/>
          <w:marBottom w:val="0"/>
          <w:divBdr>
            <w:top w:val="none" w:sz="0" w:space="0" w:color="auto"/>
            <w:left w:val="none" w:sz="0" w:space="0" w:color="auto"/>
            <w:bottom w:val="none" w:sz="0" w:space="0" w:color="auto"/>
            <w:right w:val="none" w:sz="0" w:space="0" w:color="auto"/>
          </w:divBdr>
        </w:div>
        <w:div w:id="155341274">
          <w:marLeft w:val="0"/>
          <w:marRight w:val="0"/>
          <w:marTop w:val="0"/>
          <w:marBottom w:val="0"/>
          <w:divBdr>
            <w:top w:val="none" w:sz="0" w:space="0" w:color="auto"/>
            <w:left w:val="none" w:sz="0" w:space="0" w:color="auto"/>
            <w:bottom w:val="none" w:sz="0" w:space="0" w:color="auto"/>
            <w:right w:val="none" w:sz="0" w:space="0" w:color="auto"/>
          </w:divBdr>
        </w:div>
      </w:divsChild>
    </w:div>
    <w:div w:id="953639331">
      <w:bodyDiv w:val="1"/>
      <w:marLeft w:val="0"/>
      <w:marRight w:val="0"/>
      <w:marTop w:val="0"/>
      <w:marBottom w:val="0"/>
      <w:divBdr>
        <w:top w:val="none" w:sz="0" w:space="0" w:color="auto"/>
        <w:left w:val="none" w:sz="0" w:space="0" w:color="auto"/>
        <w:bottom w:val="none" w:sz="0" w:space="0" w:color="auto"/>
        <w:right w:val="none" w:sz="0" w:space="0" w:color="auto"/>
      </w:divBdr>
      <w:divsChild>
        <w:div w:id="1459689417">
          <w:marLeft w:val="0"/>
          <w:marRight w:val="0"/>
          <w:marTop w:val="0"/>
          <w:marBottom w:val="0"/>
          <w:divBdr>
            <w:top w:val="none" w:sz="0" w:space="0" w:color="auto"/>
            <w:left w:val="none" w:sz="0" w:space="0" w:color="auto"/>
            <w:bottom w:val="none" w:sz="0" w:space="0" w:color="auto"/>
            <w:right w:val="none" w:sz="0" w:space="0" w:color="auto"/>
          </w:divBdr>
        </w:div>
        <w:div w:id="413010938">
          <w:marLeft w:val="0"/>
          <w:marRight w:val="0"/>
          <w:marTop w:val="0"/>
          <w:marBottom w:val="0"/>
          <w:divBdr>
            <w:top w:val="none" w:sz="0" w:space="0" w:color="auto"/>
            <w:left w:val="none" w:sz="0" w:space="0" w:color="auto"/>
            <w:bottom w:val="none" w:sz="0" w:space="0" w:color="auto"/>
            <w:right w:val="none" w:sz="0" w:space="0" w:color="auto"/>
          </w:divBdr>
        </w:div>
        <w:div w:id="132140710">
          <w:marLeft w:val="0"/>
          <w:marRight w:val="0"/>
          <w:marTop w:val="0"/>
          <w:marBottom w:val="0"/>
          <w:divBdr>
            <w:top w:val="none" w:sz="0" w:space="0" w:color="auto"/>
            <w:left w:val="none" w:sz="0" w:space="0" w:color="auto"/>
            <w:bottom w:val="none" w:sz="0" w:space="0" w:color="auto"/>
            <w:right w:val="none" w:sz="0" w:space="0" w:color="auto"/>
          </w:divBdr>
        </w:div>
        <w:div w:id="1468009628">
          <w:marLeft w:val="0"/>
          <w:marRight w:val="0"/>
          <w:marTop w:val="0"/>
          <w:marBottom w:val="0"/>
          <w:divBdr>
            <w:top w:val="none" w:sz="0" w:space="0" w:color="auto"/>
            <w:left w:val="none" w:sz="0" w:space="0" w:color="auto"/>
            <w:bottom w:val="none" w:sz="0" w:space="0" w:color="auto"/>
            <w:right w:val="none" w:sz="0" w:space="0" w:color="auto"/>
          </w:divBdr>
        </w:div>
      </w:divsChild>
    </w:div>
    <w:div w:id="1301232407">
      <w:bodyDiv w:val="1"/>
      <w:marLeft w:val="0"/>
      <w:marRight w:val="0"/>
      <w:marTop w:val="0"/>
      <w:marBottom w:val="0"/>
      <w:divBdr>
        <w:top w:val="none" w:sz="0" w:space="0" w:color="auto"/>
        <w:left w:val="none" w:sz="0" w:space="0" w:color="auto"/>
        <w:bottom w:val="none" w:sz="0" w:space="0" w:color="auto"/>
        <w:right w:val="none" w:sz="0" w:space="0" w:color="auto"/>
      </w:divBdr>
      <w:divsChild>
        <w:div w:id="856502128">
          <w:marLeft w:val="0"/>
          <w:marRight w:val="0"/>
          <w:marTop w:val="0"/>
          <w:marBottom w:val="0"/>
          <w:divBdr>
            <w:top w:val="none" w:sz="0" w:space="0" w:color="auto"/>
            <w:left w:val="none" w:sz="0" w:space="0" w:color="auto"/>
            <w:bottom w:val="none" w:sz="0" w:space="0" w:color="auto"/>
            <w:right w:val="none" w:sz="0" w:space="0" w:color="auto"/>
          </w:divBdr>
        </w:div>
        <w:div w:id="71706795">
          <w:marLeft w:val="0"/>
          <w:marRight w:val="0"/>
          <w:marTop w:val="0"/>
          <w:marBottom w:val="0"/>
          <w:divBdr>
            <w:top w:val="none" w:sz="0" w:space="0" w:color="auto"/>
            <w:left w:val="none" w:sz="0" w:space="0" w:color="auto"/>
            <w:bottom w:val="none" w:sz="0" w:space="0" w:color="auto"/>
            <w:right w:val="none" w:sz="0" w:space="0" w:color="auto"/>
          </w:divBdr>
        </w:div>
      </w:divsChild>
    </w:div>
    <w:div w:id="1570653040">
      <w:bodyDiv w:val="1"/>
      <w:marLeft w:val="0"/>
      <w:marRight w:val="0"/>
      <w:marTop w:val="0"/>
      <w:marBottom w:val="0"/>
      <w:divBdr>
        <w:top w:val="none" w:sz="0" w:space="0" w:color="auto"/>
        <w:left w:val="none" w:sz="0" w:space="0" w:color="auto"/>
        <w:bottom w:val="none" w:sz="0" w:space="0" w:color="auto"/>
        <w:right w:val="none" w:sz="0" w:space="0" w:color="auto"/>
      </w:divBdr>
    </w:div>
    <w:div w:id="1643651577">
      <w:bodyDiv w:val="1"/>
      <w:marLeft w:val="0"/>
      <w:marRight w:val="0"/>
      <w:marTop w:val="0"/>
      <w:marBottom w:val="0"/>
      <w:divBdr>
        <w:top w:val="none" w:sz="0" w:space="0" w:color="auto"/>
        <w:left w:val="none" w:sz="0" w:space="0" w:color="auto"/>
        <w:bottom w:val="none" w:sz="0" w:space="0" w:color="auto"/>
        <w:right w:val="none" w:sz="0" w:space="0" w:color="auto"/>
      </w:divBdr>
      <w:divsChild>
        <w:div w:id="600601547">
          <w:marLeft w:val="0"/>
          <w:marRight w:val="0"/>
          <w:marTop w:val="0"/>
          <w:marBottom w:val="0"/>
          <w:divBdr>
            <w:top w:val="none" w:sz="0" w:space="0" w:color="auto"/>
            <w:left w:val="none" w:sz="0" w:space="0" w:color="auto"/>
            <w:bottom w:val="none" w:sz="0" w:space="0" w:color="auto"/>
            <w:right w:val="none" w:sz="0" w:space="0" w:color="auto"/>
          </w:divBdr>
        </w:div>
        <w:div w:id="1319655483">
          <w:marLeft w:val="0"/>
          <w:marRight w:val="0"/>
          <w:marTop w:val="0"/>
          <w:marBottom w:val="0"/>
          <w:divBdr>
            <w:top w:val="none" w:sz="0" w:space="0" w:color="auto"/>
            <w:left w:val="none" w:sz="0" w:space="0" w:color="auto"/>
            <w:bottom w:val="none" w:sz="0" w:space="0" w:color="auto"/>
            <w:right w:val="none" w:sz="0" w:space="0" w:color="auto"/>
          </w:divBdr>
        </w:div>
      </w:divsChild>
    </w:div>
    <w:div w:id="1989162945">
      <w:bodyDiv w:val="1"/>
      <w:marLeft w:val="0"/>
      <w:marRight w:val="0"/>
      <w:marTop w:val="0"/>
      <w:marBottom w:val="0"/>
      <w:divBdr>
        <w:top w:val="none" w:sz="0" w:space="0" w:color="auto"/>
        <w:left w:val="none" w:sz="0" w:space="0" w:color="auto"/>
        <w:bottom w:val="none" w:sz="0" w:space="0" w:color="auto"/>
        <w:right w:val="none" w:sz="0" w:space="0" w:color="auto"/>
      </w:divBdr>
      <w:divsChild>
        <w:div w:id="175921211">
          <w:marLeft w:val="0"/>
          <w:marRight w:val="0"/>
          <w:marTop w:val="0"/>
          <w:marBottom w:val="0"/>
          <w:divBdr>
            <w:top w:val="none" w:sz="0" w:space="0" w:color="auto"/>
            <w:left w:val="none" w:sz="0" w:space="0" w:color="auto"/>
            <w:bottom w:val="none" w:sz="0" w:space="0" w:color="auto"/>
            <w:right w:val="none" w:sz="0" w:space="0" w:color="auto"/>
          </w:divBdr>
        </w:div>
        <w:div w:id="1631786444">
          <w:marLeft w:val="0"/>
          <w:marRight w:val="0"/>
          <w:marTop w:val="0"/>
          <w:marBottom w:val="0"/>
          <w:divBdr>
            <w:top w:val="none" w:sz="0" w:space="0" w:color="auto"/>
            <w:left w:val="none" w:sz="0" w:space="0" w:color="auto"/>
            <w:bottom w:val="none" w:sz="0" w:space="0" w:color="auto"/>
            <w:right w:val="none" w:sz="0" w:space="0" w:color="auto"/>
          </w:divBdr>
        </w:div>
        <w:div w:id="1069961664">
          <w:marLeft w:val="0"/>
          <w:marRight w:val="0"/>
          <w:marTop w:val="0"/>
          <w:marBottom w:val="0"/>
          <w:divBdr>
            <w:top w:val="none" w:sz="0" w:space="0" w:color="auto"/>
            <w:left w:val="none" w:sz="0" w:space="0" w:color="auto"/>
            <w:bottom w:val="none" w:sz="0" w:space="0" w:color="auto"/>
            <w:right w:val="none" w:sz="0" w:space="0" w:color="auto"/>
          </w:divBdr>
        </w:div>
        <w:div w:id="1089237183">
          <w:marLeft w:val="0"/>
          <w:marRight w:val="0"/>
          <w:marTop w:val="0"/>
          <w:marBottom w:val="0"/>
          <w:divBdr>
            <w:top w:val="none" w:sz="0" w:space="0" w:color="auto"/>
            <w:left w:val="none" w:sz="0" w:space="0" w:color="auto"/>
            <w:bottom w:val="none" w:sz="0" w:space="0" w:color="auto"/>
            <w:right w:val="none" w:sz="0" w:space="0" w:color="auto"/>
          </w:divBdr>
        </w:div>
        <w:div w:id="2076318180">
          <w:marLeft w:val="0"/>
          <w:marRight w:val="0"/>
          <w:marTop w:val="0"/>
          <w:marBottom w:val="0"/>
          <w:divBdr>
            <w:top w:val="none" w:sz="0" w:space="0" w:color="auto"/>
            <w:left w:val="none" w:sz="0" w:space="0" w:color="auto"/>
            <w:bottom w:val="none" w:sz="0" w:space="0" w:color="auto"/>
            <w:right w:val="none" w:sz="0" w:space="0" w:color="auto"/>
          </w:divBdr>
        </w:div>
        <w:div w:id="1067191289">
          <w:marLeft w:val="0"/>
          <w:marRight w:val="0"/>
          <w:marTop w:val="0"/>
          <w:marBottom w:val="0"/>
          <w:divBdr>
            <w:top w:val="none" w:sz="0" w:space="0" w:color="auto"/>
            <w:left w:val="none" w:sz="0" w:space="0" w:color="auto"/>
            <w:bottom w:val="none" w:sz="0" w:space="0" w:color="auto"/>
            <w:right w:val="none" w:sz="0" w:space="0" w:color="auto"/>
          </w:divBdr>
        </w:div>
        <w:div w:id="1304429586">
          <w:marLeft w:val="0"/>
          <w:marRight w:val="0"/>
          <w:marTop w:val="0"/>
          <w:marBottom w:val="0"/>
          <w:divBdr>
            <w:top w:val="none" w:sz="0" w:space="0" w:color="auto"/>
            <w:left w:val="none" w:sz="0" w:space="0" w:color="auto"/>
            <w:bottom w:val="none" w:sz="0" w:space="0" w:color="auto"/>
            <w:right w:val="none" w:sz="0" w:space="0" w:color="auto"/>
          </w:divBdr>
        </w:div>
        <w:div w:id="932204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E89D2-230D-4261-A7C2-156B7F6B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18</Pages>
  <Words>4332</Words>
  <Characters>23832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COMISION PERMANENTE DE LEGISLACION, PUNTOS CONSTITUCIONALES, GOBERNACION Y ASUNTOS ELECTORALES</vt:lpstr>
    </vt:vector>
  </TitlesOfParts>
  <Company>H. Congreso del Estado</Company>
  <LinksUpToDate>false</LinksUpToDate>
  <CharactersWithSpaces>28108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LEGISLACION, PUNTOS CONSTITUCIONALES, GOBERNACION Y ASUNTOS ELECTORALES</dc:title>
  <dc:creator>Oficialía Mayor</dc:creator>
  <cp:lastModifiedBy>Adda Graniel</cp:lastModifiedBy>
  <cp:revision>9</cp:revision>
  <cp:lastPrinted>2018-07-13T22:57:00Z</cp:lastPrinted>
  <dcterms:created xsi:type="dcterms:W3CDTF">2019-12-02T20:26:00Z</dcterms:created>
  <dcterms:modified xsi:type="dcterms:W3CDTF">2019-12-12T16:14:00Z</dcterms:modified>
</cp:coreProperties>
</file>